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0D2" w:rsidRPr="00ED7774" w:rsidRDefault="007C00D2" w:rsidP="007C00D2">
      <w:pPr>
        <w:spacing w:line="500" w:lineRule="exact"/>
        <w:jc w:val="left"/>
        <w:rPr>
          <w:rFonts w:ascii="黑体" w:eastAsia="黑体" w:hint="eastAsia"/>
          <w:sz w:val="32"/>
          <w:szCs w:val="32"/>
        </w:rPr>
      </w:pPr>
      <w:r w:rsidRPr="00ED7774">
        <w:rPr>
          <w:rFonts w:ascii="黑体" w:eastAsia="黑体" w:hint="eastAsia"/>
          <w:sz w:val="32"/>
          <w:szCs w:val="32"/>
        </w:rPr>
        <w:t>附件：</w:t>
      </w:r>
    </w:p>
    <w:p w:rsidR="007C00D2" w:rsidRPr="00F3079F" w:rsidRDefault="007C00D2" w:rsidP="007C00D2">
      <w:pPr>
        <w:spacing w:line="500" w:lineRule="exact"/>
        <w:jc w:val="left"/>
        <w:rPr>
          <w:rFonts w:ascii="黑体" w:eastAsia="黑体" w:hint="eastAsia"/>
          <w:szCs w:val="21"/>
        </w:rPr>
      </w:pPr>
    </w:p>
    <w:p w:rsidR="007C00D2" w:rsidRPr="00F3079F" w:rsidRDefault="007C00D2" w:rsidP="007C00D2">
      <w:pPr>
        <w:spacing w:line="500" w:lineRule="exact"/>
        <w:jc w:val="center"/>
        <w:rPr>
          <w:rFonts w:ascii="方正小标宋简体" w:eastAsia="方正小标宋简体" w:hint="eastAsia"/>
          <w:sz w:val="44"/>
          <w:szCs w:val="44"/>
        </w:rPr>
      </w:pPr>
      <w:r>
        <w:rPr>
          <w:rFonts w:ascii="方正小标宋简体" w:eastAsia="方正小标宋简体" w:hint="eastAsia"/>
          <w:sz w:val="44"/>
          <w:szCs w:val="44"/>
        </w:rPr>
        <w:t>广州城市理工学院</w:t>
      </w:r>
      <w:r w:rsidRPr="00F3079F">
        <w:rPr>
          <w:rFonts w:ascii="方正小标宋简体" w:eastAsia="方正小标宋简体" w:hint="eastAsia"/>
          <w:sz w:val="44"/>
          <w:szCs w:val="44"/>
        </w:rPr>
        <w:t>全日制本科学生</w:t>
      </w:r>
    </w:p>
    <w:p w:rsidR="007C00D2" w:rsidRPr="00F3079F" w:rsidRDefault="007C00D2" w:rsidP="007C00D2">
      <w:pPr>
        <w:spacing w:line="500" w:lineRule="exact"/>
        <w:jc w:val="center"/>
        <w:rPr>
          <w:rFonts w:ascii="方正小标宋简体" w:eastAsia="方正小标宋简体" w:hint="eastAsia"/>
          <w:sz w:val="44"/>
          <w:szCs w:val="44"/>
        </w:rPr>
      </w:pPr>
      <w:r w:rsidRPr="00F3079F">
        <w:rPr>
          <w:rFonts w:ascii="方正小标宋简体" w:eastAsia="方正小标宋简体" w:hint="eastAsia"/>
          <w:sz w:val="44"/>
          <w:szCs w:val="44"/>
        </w:rPr>
        <w:t>修读辅修专业及辅修学士学位管理办法</w:t>
      </w:r>
    </w:p>
    <w:p w:rsidR="007C00D2" w:rsidRPr="00BE6B96" w:rsidRDefault="007C00D2" w:rsidP="007C00D2">
      <w:pPr>
        <w:spacing w:line="500" w:lineRule="exact"/>
        <w:rPr>
          <w:rFonts w:ascii="仿宋_GB2312" w:eastAsia="仿宋_GB2312" w:hint="eastAsia"/>
          <w:sz w:val="28"/>
          <w:szCs w:val="28"/>
        </w:rPr>
      </w:pPr>
    </w:p>
    <w:p w:rsidR="007C00D2" w:rsidRPr="00BE6B96" w:rsidRDefault="007C00D2" w:rsidP="007C00D2">
      <w:pPr>
        <w:spacing w:line="600" w:lineRule="exact"/>
        <w:jc w:val="center"/>
        <w:rPr>
          <w:rFonts w:ascii="黑体" w:eastAsia="黑体" w:hint="eastAsia"/>
          <w:sz w:val="32"/>
          <w:szCs w:val="32"/>
        </w:rPr>
      </w:pPr>
      <w:r w:rsidRPr="00BE6B96">
        <w:rPr>
          <w:rFonts w:ascii="黑体" w:eastAsia="黑体" w:hint="eastAsia"/>
          <w:sz w:val="32"/>
          <w:szCs w:val="32"/>
        </w:rPr>
        <w:t>第一章</w:t>
      </w:r>
      <w:r>
        <w:rPr>
          <w:rFonts w:ascii="黑体" w:eastAsia="黑体" w:hint="eastAsia"/>
          <w:sz w:val="32"/>
          <w:szCs w:val="32"/>
        </w:rPr>
        <w:t xml:space="preserve">  </w:t>
      </w:r>
      <w:r w:rsidRPr="00BE6B96">
        <w:rPr>
          <w:rFonts w:ascii="黑体" w:eastAsia="黑体" w:hint="eastAsia"/>
          <w:sz w:val="32"/>
          <w:szCs w:val="32"/>
        </w:rPr>
        <w:t>总</w:t>
      </w:r>
      <w:r>
        <w:rPr>
          <w:rFonts w:ascii="黑体" w:eastAsia="黑体" w:hint="eastAsia"/>
          <w:sz w:val="32"/>
          <w:szCs w:val="32"/>
        </w:rPr>
        <w:t xml:space="preserve">  </w:t>
      </w:r>
      <w:r w:rsidRPr="00BE6B96">
        <w:rPr>
          <w:rFonts w:ascii="黑体" w:eastAsia="黑体" w:hint="eastAsia"/>
          <w:sz w:val="32"/>
          <w:szCs w:val="32"/>
        </w:rPr>
        <w:t>则</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第一条</w:t>
      </w:r>
      <w:r w:rsidRPr="00F3079F">
        <w:rPr>
          <w:rFonts w:ascii="仿宋_GB2312" w:eastAsia="仿宋_GB2312" w:hint="eastAsia"/>
          <w:sz w:val="32"/>
          <w:szCs w:val="32"/>
        </w:rPr>
        <w:t xml:space="preserve">  为进一步完善“多通道、多规格、模块化”的人才培养体系，鼓励学有余力的学生，在完成主修专业学习任务的前提下通过辅修另一专业的主要课程，跨学科交叉学习，培养具有创新创业精神和实践能力的复合型人才，结合学校实际，特制定本办法。</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第二条</w:t>
      </w:r>
      <w:r w:rsidRPr="00F3079F">
        <w:rPr>
          <w:rFonts w:ascii="仿宋_GB2312" w:eastAsia="仿宋_GB2312" w:hint="eastAsia"/>
          <w:sz w:val="32"/>
          <w:szCs w:val="32"/>
        </w:rPr>
        <w:t xml:space="preserve">  辅修是指在本科学习阶段，主修本专业的同时，修读另一专业的课程。达到辅修专业培养计划要求者可获得辅修专业证书。辅修学士学位是指在本科学习阶段，主修本专业的同时，修读另一学科专业的学位课程，达到要求者可获得另一个学科专业的辅修学士学位证书。</w:t>
      </w:r>
    </w:p>
    <w:p w:rsidR="007C00D2" w:rsidRPr="00BE6B96" w:rsidRDefault="007C00D2" w:rsidP="007C00D2">
      <w:pPr>
        <w:spacing w:line="600" w:lineRule="exact"/>
        <w:ind w:firstLineChars="200" w:firstLine="560"/>
        <w:rPr>
          <w:rFonts w:ascii="仿宋_GB2312" w:eastAsia="仿宋_GB2312" w:hint="eastAsia"/>
          <w:sz w:val="28"/>
          <w:szCs w:val="28"/>
        </w:rPr>
      </w:pPr>
    </w:p>
    <w:p w:rsidR="007C00D2" w:rsidRPr="00BE6B96" w:rsidRDefault="007C00D2" w:rsidP="007C00D2">
      <w:pPr>
        <w:spacing w:line="600" w:lineRule="exact"/>
        <w:jc w:val="center"/>
        <w:rPr>
          <w:rFonts w:ascii="黑体" w:eastAsia="黑体" w:hint="eastAsia"/>
          <w:sz w:val="32"/>
          <w:szCs w:val="32"/>
        </w:rPr>
      </w:pPr>
      <w:r w:rsidRPr="00BE6B96">
        <w:rPr>
          <w:rFonts w:ascii="黑体" w:eastAsia="黑体" w:hint="eastAsia"/>
          <w:sz w:val="32"/>
          <w:szCs w:val="32"/>
        </w:rPr>
        <w:t>第二章</w:t>
      </w:r>
      <w:r>
        <w:rPr>
          <w:rFonts w:ascii="黑体" w:eastAsia="黑体" w:hint="eastAsia"/>
          <w:sz w:val="32"/>
          <w:szCs w:val="32"/>
        </w:rPr>
        <w:t xml:space="preserve">  </w:t>
      </w:r>
      <w:r w:rsidRPr="00BE6B96">
        <w:rPr>
          <w:rFonts w:ascii="黑体" w:eastAsia="黑体" w:hint="eastAsia"/>
          <w:sz w:val="32"/>
          <w:szCs w:val="32"/>
        </w:rPr>
        <w:t>专业设置及教学安排</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第三条</w:t>
      </w:r>
      <w:r w:rsidRPr="00F3079F">
        <w:rPr>
          <w:rFonts w:ascii="仿宋_GB2312" w:eastAsia="仿宋_GB2312" w:hint="eastAsia"/>
          <w:sz w:val="32"/>
          <w:szCs w:val="32"/>
        </w:rPr>
        <w:t xml:space="preserve">  原则上已有一届全日制本科毕业生的专业，二级学院可以申请设置辅修专业及辅修学士学位，报教务处审批。</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第四条</w:t>
      </w:r>
      <w:r w:rsidRPr="00F3079F">
        <w:rPr>
          <w:rFonts w:ascii="仿宋_GB2312" w:eastAsia="仿宋_GB2312" w:hint="eastAsia"/>
          <w:sz w:val="32"/>
          <w:szCs w:val="32"/>
        </w:rPr>
        <w:t xml:space="preserve">  每届学生辅修教学活动从第二学期起开始安排。</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第五条</w:t>
      </w:r>
      <w:r w:rsidRPr="00F3079F">
        <w:rPr>
          <w:rFonts w:ascii="仿宋_GB2312" w:eastAsia="仿宋_GB2312" w:hint="eastAsia"/>
          <w:sz w:val="32"/>
          <w:szCs w:val="32"/>
        </w:rPr>
        <w:t xml:space="preserve">  若主修专业的教学活动安排与辅修教学活动安排冲突，学生应服从主修专业安排。</w:t>
      </w:r>
    </w:p>
    <w:p w:rsidR="007C00D2" w:rsidRPr="00F3079F" w:rsidRDefault="007C00D2" w:rsidP="007C00D2">
      <w:pPr>
        <w:spacing w:line="600" w:lineRule="exact"/>
        <w:ind w:firstLineChars="200" w:firstLine="640"/>
        <w:rPr>
          <w:rFonts w:ascii="仿宋_GB2312" w:eastAsia="仿宋_GB2312" w:hint="eastAsia"/>
          <w:sz w:val="32"/>
          <w:szCs w:val="32"/>
        </w:rPr>
      </w:pPr>
    </w:p>
    <w:p w:rsidR="007C00D2" w:rsidRPr="00BE6B96" w:rsidRDefault="007C00D2" w:rsidP="007C00D2">
      <w:pPr>
        <w:spacing w:line="600" w:lineRule="exact"/>
        <w:jc w:val="center"/>
        <w:rPr>
          <w:rFonts w:ascii="黑体" w:eastAsia="黑体" w:hint="eastAsia"/>
          <w:sz w:val="32"/>
          <w:szCs w:val="32"/>
        </w:rPr>
      </w:pPr>
      <w:r w:rsidRPr="00BE6B96">
        <w:rPr>
          <w:rFonts w:ascii="黑体" w:eastAsia="黑体" w:hint="eastAsia"/>
          <w:sz w:val="32"/>
          <w:szCs w:val="32"/>
        </w:rPr>
        <w:lastRenderedPageBreak/>
        <w:t>第三章</w:t>
      </w:r>
      <w:r>
        <w:rPr>
          <w:rFonts w:ascii="黑体" w:eastAsia="黑体" w:hint="eastAsia"/>
          <w:sz w:val="32"/>
          <w:szCs w:val="32"/>
        </w:rPr>
        <w:t xml:space="preserve">  </w:t>
      </w:r>
      <w:r w:rsidRPr="00BE6B96">
        <w:rPr>
          <w:rFonts w:ascii="黑体" w:eastAsia="黑体" w:hint="eastAsia"/>
          <w:sz w:val="32"/>
          <w:szCs w:val="32"/>
        </w:rPr>
        <w:t>修读要求及程序</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第六条</w:t>
      </w:r>
      <w:r w:rsidRPr="00F3079F">
        <w:rPr>
          <w:rFonts w:ascii="仿宋_GB2312" w:eastAsia="仿宋_GB2312" w:hint="eastAsia"/>
          <w:sz w:val="32"/>
          <w:szCs w:val="32"/>
        </w:rPr>
        <w:t xml:space="preserve">  学生可在入学后第二学期开始申请辅修。学生在校期间只能申请修读一个辅修专业或一个辅修学士学位。</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第七条</w:t>
      </w:r>
      <w:r w:rsidRPr="00F3079F">
        <w:rPr>
          <w:rFonts w:ascii="仿宋_GB2312" w:eastAsia="仿宋_GB2312" w:hint="eastAsia"/>
          <w:sz w:val="32"/>
          <w:szCs w:val="32"/>
        </w:rPr>
        <w:t xml:space="preserve">  学生修读辅修专业可以选择与主修专业学科门类相同或不同的专业，修读辅修学士学位必须选择与主修专业不同学科门类的专业。</w:t>
      </w:r>
    </w:p>
    <w:p w:rsidR="007C00D2" w:rsidRPr="00F3079F" w:rsidRDefault="007C00D2" w:rsidP="007C00D2">
      <w:pPr>
        <w:spacing w:line="600" w:lineRule="exact"/>
        <w:ind w:firstLineChars="200" w:firstLine="643"/>
        <w:rPr>
          <w:rFonts w:ascii="仿宋_GB2312" w:eastAsia="仿宋_GB2312"/>
          <w:sz w:val="32"/>
          <w:szCs w:val="32"/>
        </w:rPr>
      </w:pPr>
      <w:r w:rsidRPr="00F3079F">
        <w:rPr>
          <w:rFonts w:ascii="仿宋_GB2312" w:eastAsia="仿宋_GB2312" w:hint="eastAsia"/>
          <w:b/>
          <w:sz w:val="32"/>
          <w:szCs w:val="32"/>
        </w:rPr>
        <w:t>第八条</w:t>
      </w:r>
      <w:r w:rsidRPr="00F3079F">
        <w:rPr>
          <w:rFonts w:ascii="仿宋_GB2312" w:eastAsia="仿宋_GB2312" w:hint="eastAsia"/>
          <w:sz w:val="32"/>
          <w:szCs w:val="32"/>
        </w:rPr>
        <w:t xml:space="preserve">  学生申请辅修的条件：主修专业必修课程考核成绩全部及格以上（含及格）；在校期间未受违纪处分。</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第九条</w:t>
      </w:r>
      <w:r w:rsidRPr="00F3079F">
        <w:rPr>
          <w:rFonts w:ascii="仿宋_GB2312" w:eastAsia="仿宋_GB2312" w:hint="eastAsia"/>
          <w:sz w:val="32"/>
          <w:szCs w:val="32"/>
        </w:rPr>
        <w:t xml:space="preserve">  教务处每学</w:t>
      </w:r>
      <w:proofErr w:type="gramStart"/>
      <w:r w:rsidRPr="00F3079F">
        <w:rPr>
          <w:rFonts w:ascii="仿宋_GB2312" w:eastAsia="仿宋_GB2312" w:hint="eastAsia"/>
          <w:sz w:val="32"/>
          <w:szCs w:val="32"/>
        </w:rPr>
        <w:t>期末公布</w:t>
      </w:r>
      <w:proofErr w:type="gramEnd"/>
      <w:r w:rsidRPr="00F3079F">
        <w:rPr>
          <w:rFonts w:ascii="仿宋_GB2312" w:eastAsia="仿宋_GB2312" w:hint="eastAsia"/>
          <w:sz w:val="32"/>
          <w:szCs w:val="32"/>
        </w:rPr>
        <w:t>辅修的招生信息。</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第十条</w:t>
      </w:r>
      <w:r w:rsidRPr="00F3079F">
        <w:rPr>
          <w:rFonts w:ascii="仿宋_GB2312" w:eastAsia="仿宋_GB2312" w:hint="eastAsia"/>
          <w:sz w:val="32"/>
          <w:szCs w:val="32"/>
        </w:rPr>
        <w:t xml:space="preserve">  学生所在二级学院负责审查申请辅修学生的资格。</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第十一条</w:t>
      </w:r>
      <w:r w:rsidRPr="00F3079F">
        <w:rPr>
          <w:rFonts w:ascii="仿宋_GB2312" w:eastAsia="仿宋_GB2312" w:hint="eastAsia"/>
          <w:sz w:val="32"/>
          <w:szCs w:val="32"/>
        </w:rPr>
        <w:t xml:space="preserve">  学生申请获批后，应到辅修所属二级学院办理选课手续并按有关规定交费。不缴费者，不能参加课程教学活动及课程考核，不予记录成绩。</w:t>
      </w:r>
    </w:p>
    <w:p w:rsidR="007C00D2" w:rsidRPr="00F3079F" w:rsidRDefault="007C00D2" w:rsidP="007C00D2">
      <w:pPr>
        <w:spacing w:line="600" w:lineRule="exact"/>
        <w:ind w:firstLineChars="200" w:firstLine="640"/>
        <w:rPr>
          <w:rFonts w:ascii="仿宋_GB2312" w:eastAsia="仿宋_GB2312" w:hint="eastAsia"/>
          <w:sz w:val="32"/>
          <w:szCs w:val="32"/>
        </w:rPr>
      </w:pPr>
    </w:p>
    <w:p w:rsidR="007C00D2" w:rsidRPr="00BE6B96" w:rsidRDefault="007C00D2" w:rsidP="007C00D2">
      <w:pPr>
        <w:spacing w:line="600" w:lineRule="exact"/>
        <w:jc w:val="center"/>
        <w:rPr>
          <w:rFonts w:ascii="黑体" w:eastAsia="黑体" w:hint="eastAsia"/>
          <w:sz w:val="32"/>
          <w:szCs w:val="32"/>
        </w:rPr>
      </w:pPr>
      <w:r w:rsidRPr="00BE6B96">
        <w:rPr>
          <w:rFonts w:ascii="黑体" w:eastAsia="黑体" w:hint="eastAsia"/>
          <w:sz w:val="32"/>
          <w:szCs w:val="32"/>
        </w:rPr>
        <w:t>第四章</w:t>
      </w:r>
      <w:r>
        <w:rPr>
          <w:rFonts w:ascii="黑体" w:eastAsia="黑体" w:hint="eastAsia"/>
          <w:sz w:val="32"/>
          <w:szCs w:val="32"/>
        </w:rPr>
        <w:t xml:space="preserve">  </w:t>
      </w:r>
      <w:r w:rsidRPr="00BE6B96">
        <w:rPr>
          <w:rFonts w:ascii="黑体" w:eastAsia="黑体" w:hint="eastAsia"/>
          <w:sz w:val="32"/>
          <w:szCs w:val="32"/>
        </w:rPr>
        <w:t>成绩及学籍管理</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第十二条</w:t>
      </w:r>
      <w:r w:rsidRPr="00F3079F">
        <w:rPr>
          <w:rFonts w:ascii="仿宋_GB2312" w:eastAsia="仿宋_GB2312" w:hint="eastAsia"/>
          <w:sz w:val="32"/>
          <w:szCs w:val="32"/>
        </w:rPr>
        <w:t xml:space="preserve">  辅修学生的学籍由主修专业所在学院管理，辅修专业所在学院负责相关教学计划安排和成绩管理。</w:t>
      </w:r>
    </w:p>
    <w:p w:rsidR="007C00D2" w:rsidRPr="00F3079F" w:rsidRDefault="007C00D2" w:rsidP="007C00D2">
      <w:pPr>
        <w:spacing w:line="600" w:lineRule="exact"/>
        <w:ind w:firstLineChars="200" w:firstLine="643"/>
        <w:rPr>
          <w:rFonts w:ascii="仿宋_GB2312" w:eastAsia="仿宋_GB2312" w:hint="eastAsia"/>
          <w:color w:val="FF0000"/>
          <w:sz w:val="32"/>
          <w:szCs w:val="32"/>
        </w:rPr>
      </w:pPr>
      <w:r w:rsidRPr="00F3079F">
        <w:rPr>
          <w:rFonts w:ascii="仿宋_GB2312" w:eastAsia="仿宋_GB2312" w:hint="eastAsia"/>
          <w:b/>
          <w:sz w:val="32"/>
          <w:szCs w:val="32"/>
        </w:rPr>
        <w:t>第十三条</w:t>
      </w:r>
      <w:r w:rsidRPr="00F3079F">
        <w:rPr>
          <w:rFonts w:ascii="仿宋_GB2312" w:eastAsia="仿宋_GB2312" w:hint="eastAsia"/>
          <w:sz w:val="32"/>
          <w:szCs w:val="32"/>
        </w:rPr>
        <w:t xml:space="preserve">  学生在辅修过程中，如主修专业与辅修专业存在学分相同、内容相近课程，在某一方已取得学分后，学生可申请学分互认，经同意后可免修一方课程，但免修课程门数不能超过两门。免修的辅修课程不收费。</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第十四条</w:t>
      </w:r>
      <w:r w:rsidRPr="00F3079F">
        <w:rPr>
          <w:rFonts w:ascii="仿宋_GB2312" w:eastAsia="仿宋_GB2312" w:hint="eastAsia"/>
          <w:sz w:val="32"/>
          <w:szCs w:val="32"/>
        </w:rPr>
        <w:t xml:space="preserve">  辅修课程考核成绩不及格者，不得补考,必须重修。</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lastRenderedPageBreak/>
        <w:t>第十五条</w:t>
      </w:r>
      <w:r w:rsidRPr="00F3079F">
        <w:rPr>
          <w:rFonts w:ascii="仿宋_GB2312" w:eastAsia="仿宋_GB2312" w:hint="eastAsia"/>
          <w:sz w:val="32"/>
          <w:szCs w:val="32"/>
        </w:rPr>
        <w:t xml:space="preserve">  学生在辅修的过程中，主修专业必修课程考核成绩不及格的，暂停其辅修资格，待主修专业不及格课程考核通过后，于另一学期第一周内提出书面申请，经主修二级学院</w:t>
      </w:r>
      <w:proofErr w:type="gramStart"/>
      <w:r w:rsidRPr="00F3079F">
        <w:rPr>
          <w:rFonts w:ascii="仿宋_GB2312" w:eastAsia="仿宋_GB2312" w:hint="eastAsia"/>
          <w:sz w:val="32"/>
          <w:szCs w:val="32"/>
        </w:rPr>
        <w:t>教务员</w:t>
      </w:r>
      <w:proofErr w:type="gramEnd"/>
      <w:r w:rsidRPr="00F3079F">
        <w:rPr>
          <w:rFonts w:ascii="仿宋_GB2312" w:eastAsia="仿宋_GB2312" w:hint="eastAsia"/>
          <w:sz w:val="32"/>
          <w:szCs w:val="32"/>
        </w:rPr>
        <w:t>核对无误后，方可报名继续修读。</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第十六条</w:t>
      </w:r>
      <w:r w:rsidRPr="00F3079F">
        <w:rPr>
          <w:rFonts w:ascii="仿宋_GB2312" w:eastAsia="仿宋_GB2312" w:hint="eastAsia"/>
          <w:sz w:val="32"/>
          <w:szCs w:val="32"/>
        </w:rPr>
        <w:t xml:space="preserve">  学生在辅修学习期间，因违纪受警告、严重警告、记过、留校察看处分者，终止辅修资格，已修读课程成绩按选修课课成绩处理；受退学处理者，按主修专业开具退学证明和</w:t>
      </w:r>
      <w:proofErr w:type="gramStart"/>
      <w:r w:rsidRPr="00F3079F">
        <w:rPr>
          <w:rFonts w:ascii="仿宋_GB2312" w:eastAsia="仿宋_GB2312" w:hint="eastAsia"/>
          <w:sz w:val="32"/>
          <w:szCs w:val="32"/>
        </w:rPr>
        <w:t>肄业</w:t>
      </w:r>
      <w:proofErr w:type="gramEnd"/>
      <w:r w:rsidRPr="00F3079F">
        <w:rPr>
          <w:rFonts w:ascii="仿宋_GB2312" w:eastAsia="仿宋_GB2312" w:hint="eastAsia"/>
          <w:sz w:val="32"/>
          <w:szCs w:val="32"/>
        </w:rPr>
        <w:t>证明；受开除学籍处理者，按主修专业开具学习证明。</w:t>
      </w:r>
    </w:p>
    <w:p w:rsidR="007C00D2" w:rsidRPr="00BE6B96" w:rsidRDefault="007C00D2" w:rsidP="007C00D2">
      <w:pPr>
        <w:spacing w:line="600" w:lineRule="exact"/>
        <w:ind w:firstLineChars="200" w:firstLine="560"/>
        <w:rPr>
          <w:rFonts w:ascii="仿宋_GB2312" w:eastAsia="仿宋_GB2312" w:hint="eastAsia"/>
          <w:sz w:val="28"/>
          <w:szCs w:val="28"/>
        </w:rPr>
      </w:pPr>
    </w:p>
    <w:p w:rsidR="007C00D2" w:rsidRPr="00BE6B96" w:rsidRDefault="007C00D2" w:rsidP="007C00D2">
      <w:pPr>
        <w:spacing w:line="600" w:lineRule="exact"/>
        <w:jc w:val="center"/>
        <w:rPr>
          <w:rFonts w:ascii="黑体" w:eastAsia="黑体" w:hint="eastAsia"/>
          <w:sz w:val="32"/>
          <w:szCs w:val="32"/>
        </w:rPr>
      </w:pPr>
      <w:r w:rsidRPr="00BE6B96">
        <w:rPr>
          <w:rFonts w:ascii="黑体" w:eastAsia="黑体" w:hint="eastAsia"/>
          <w:sz w:val="32"/>
          <w:szCs w:val="32"/>
        </w:rPr>
        <w:t>第五章</w:t>
      </w:r>
      <w:r>
        <w:rPr>
          <w:rFonts w:ascii="黑体" w:eastAsia="黑体" w:hint="eastAsia"/>
          <w:sz w:val="32"/>
          <w:szCs w:val="32"/>
        </w:rPr>
        <w:t xml:space="preserve">  </w:t>
      </w:r>
      <w:r w:rsidRPr="00BE6B96">
        <w:rPr>
          <w:rFonts w:ascii="黑体" w:eastAsia="黑体" w:hint="eastAsia"/>
          <w:sz w:val="32"/>
          <w:szCs w:val="32"/>
        </w:rPr>
        <w:t>毕业资格审查及毕业</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第十七条</w:t>
      </w:r>
      <w:r w:rsidRPr="00F3079F">
        <w:rPr>
          <w:rFonts w:ascii="仿宋_GB2312" w:eastAsia="仿宋_GB2312" w:hint="eastAsia"/>
          <w:sz w:val="32"/>
          <w:szCs w:val="32"/>
        </w:rPr>
        <w:t xml:space="preserve">  每个辅修专业按毕业学分要求分初、中、高三级，取得辅修专业（初级）毕业资格的最低学分要求为20学分；取得辅修专业（中级）毕业资格的最低毕业学分要求为45学分，取得辅修专业（高级）毕业资格的学分要求为60学分。</w:t>
      </w:r>
      <w:r>
        <w:rPr>
          <w:rFonts w:ascii="仿宋_GB2312" w:eastAsia="仿宋_GB2312" w:hint="eastAsia"/>
          <w:sz w:val="32"/>
          <w:szCs w:val="32"/>
        </w:rPr>
        <w:t>取得辅修</w:t>
      </w:r>
      <w:proofErr w:type="gramStart"/>
      <w:r w:rsidRPr="00ED7774">
        <w:rPr>
          <w:rFonts w:ascii="仿宋_GB2312" w:eastAsia="仿宋_GB2312" w:hint="eastAsia"/>
          <w:sz w:val="32"/>
          <w:szCs w:val="32"/>
        </w:rPr>
        <w:t>微专业</w:t>
      </w:r>
      <w:proofErr w:type="gramEnd"/>
      <w:r w:rsidRPr="00F3079F">
        <w:rPr>
          <w:rFonts w:ascii="仿宋_GB2312" w:eastAsia="仿宋_GB2312" w:hint="eastAsia"/>
          <w:sz w:val="32"/>
          <w:szCs w:val="32"/>
        </w:rPr>
        <w:t>毕业资格的最低毕业学分</w:t>
      </w:r>
      <w:r>
        <w:rPr>
          <w:rFonts w:ascii="仿宋_GB2312" w:eastAsia="仿宋_GB2312" w:hint="eastAsia"/>
          <w:sz w:val="32"/>
          <w:szCs w:val="32"/>
        </w:rPr>
        <w:t>原则上</w:t>
      </w:r>
      <w:r w:rsidRPr="00ED7774">
        <w:rPr>
          <w:rFonts w:ascii="仿宋_GB2312" w:eastAsia="仿宋_GB2312" w:hint="eastAsia"/>
          <w:sz w:val="32"/>
          <w:szCs w:val="32"/>
        </w:rPr>
        <w:t>不低于12学分</w:t>
      </w:r>
      <w:r>
        <w:rPr>
          <w:rFonts w:ascii="仿宋_GB2312" w:eastAsia="仿宋_GB2312" w:hint="eastAsia"/>
          <w:sz w:val="32"/>
          <w:szCs w:val="32"/>
        </w:rPr>
        <w:t>，辅修</w:t>
      </w:r>
      <w:proofErr w:type="gramStart"/>
      <w:r>
        <w:rPr>
          <w:rFonts w:ascii="仿宋_GB2312" w:eastAsia="仿宋_GB2312" w:hint="eastAsia"/>
          <w:sz w:val="32"/>
          <w:szCs w:val="32"/>
        </w:rPr>
        <w:t>微专业</w:t>
      </w:r>
      <w:proofErr w:type="gramEnd"/>
      <w:r>
        <w:rPr>
          <w:rFonts w:ascii="仿宋_GB2312" w:eastAsia="仿宋_GB2312" w:hint="eastAsia"/>
          <w:sz w:val="32"/>
          <w:szCs w:val="32"/>
        </w:rPr>
        <w:t>的相关规定</w:t>
      </w:r>
      <w:r w:rsidRPr="00ED7774">
        <w:rPr>
          <w:rFonts w:ascii="仿宋_GB2312" w:eastAsia="仿宋_GB2312" w:hint="eastAsia"/>
          <w:sz w:val="32"/>
          <w:szCs w:val="32"/>
        </w:rPr>
        <w:t>参考《广州城市理工学院本科学生修读辅修微专业实施细则》</w:t>
      </w:r>
      <w:r>
        <w:rPr>
          <w:rFonts w:ascii="仿宋_GB2312" w:eastAsia="仿宋_GB2312" w:hint="eastAsia"/>
          <w:sz w:val="32"/>
          <w:szCs w:val="32"/>
        </w:rPr>
        <w:t>。</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第十八条</w:t>
      </w:r>
      <w:r w:rsidRPr="00F3079F">
        <w:rPr>
          <w:rFonts w:ascii="仿宋_GB2312" w:eastAsia="仿宋_GB2312" w:hint="eastAsia"/>
          <w:sz w:val="32"/>
          <w:szCs w:val="32"/>
        </w:rPr>
        <w:t xml:space="preserve">  学生取得主修专业毕业资格后，辅修专业所在学院对其辅修专业毕业资格进行审核，并根据其修读辅修专业课程所获得学分确定辅修等级。</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第十九条</w:t>
      </w:r>
      <w:r w:rsidRPr="00F3079F">
        <w:rPr>
          <w:rFonts w:ascii="仿宋_GB2312" w:eastAsia="仿宋_GB2312" w:hint="eastAsia"/>
          <w:sz w:val="32"/>
          <w:szCs w:val="32"/>
        </w:rPr>
        <w:t xml:space="preserve">  学生取得辅修专业（高级）毕业资格，且所修读辅修专业与主修专业分属不同学科门类的，若符合学校授予辅修学士学位的有关规定，经学校学位评定委员会审议后，</w:t>
      </w:r>
      <w:r w:rsidRPr="00ED7774">
        <w:rPr>
          <w:rFonts w:ascii="仿宋_GB2312" w:eastAsia="仿宋_GB2312" w:hint="eastAsia"/>
          <w:sz w:val="32"/>
          <w:szCs w:val="32"/>
        </w:rPr>
        <w:t>授予辅修</w:t>
      </w:r>
      <w:r w:rsidRPr="00ED7774">
        <w:rPr>
          <w:rFonts w:ascii="仿宋_GB2312" w:eastAsia="仿宋_GB2312" w:hint="eastAsia"/>
          <w:sz w:val="32"/>
          <w:szCs w:val="32"/>
        </w:rPr>
        <w:lastRenderedPageBreak/>
        <w:t>学士学位，辅修学士学位在主修学士学位证书中予以注明，不单独发放学位证书。</w:t>
      </w:r>
    </w:p>
    <w:p w:rsidR="007C00D2" w:rsidRPr="00F3079F" w:rsidRDefault="007C00D2" w:rsidP="007C00D2">
      <w:pPr>
        <w:spacing w:line="600" w:lineRule="exact"/>
        <w:ind w:firstLineChars="200" w:firstLine="643"/>
        <w:rPr>
          <w:rFonts w:ascii="仿宋_GB2312" w:eastAsia="仿宋_GB2312" w:hint="eastAsia"/>
          <w:color w:val="FF0000"/>
          <w:sz w:val="32"/>
          <w:szCs w:val="32"/>
        </w:rPr>
      </w:pPr>
      <w:r w:rsidRPr="00F3079F">
        <w:rPr>
          <w:rFonts w:ascii="仿宋_GB2312" w:eastAsia="仿宋_GB2312" w:hint="eastAsia"/>
          <w:b/>
          <w:sz w:val="32"/>
          <w:szCs w:val="32"/>
        </w:rPr>
        <w:t>第二十条</w:t>
      </w:r>
      <w:r w:rsidRPr="00F3079F">
        <w:rPr>
          <w:rFonts w:ascii="仿宋_GB2312" w:eastAsia="仿宋_GB2312" w:hint="eastAsia"/>
          <w:sz w:val="32"/>
          <w:szCs w:val="32"/>
        </w:rPr>
        <w:t xml:space="preserve">  修读辅修学士学位的学生取得主修专业毕业资格后，有以下情况之一，不授予辅修专业学士学位，（符合辅修专业毕业条件的，可授予相应等级辅修专业证书）：</w:t>
      </w:r>
    </w:p>
    <w:p w:rsidR="007C00D2" w:rsidRPr="00F3079F" w:rsidRDefault="007C00D2" w:rsidP="007C00D2">
      <w:pPr>
        <w:spacing w:line="600" w:lineRule="exact"/>
        <w:ind w:firstLineChars="200" w:firstLine="640"/>
        <w:rPr>
          <w:rFonts w:ascii="仿宋_GB2312" w:eastAsia="仿宋_GB2312" w:hint="eastAsia"/>
          <w:sz w:val="32"/>
          <w:szCs w:val="32"/>
        </w:rPr>
      </w:pPr>
      <w:r w:rsidRPr="00F3079F">
        <w:rPr>
          <w:rFonts w:ascii="仿宋_GB2312" w:eastAsia="仿宋_GB2312" w:hint="eastAsia"/>
          <w:sz w:val="32"/>
          <w:szCs w:val="32"/>
        </w:rPr>
        <w:t>1．辅修学士学位毕业设计（论文）未能通过；</w:t>
      </w:r>
    </w:p>
    <w:p w:rsidR="007C00D2" w:rsidRPr="00F3079F" w:rsidRDefault="007C00D2" w:rsidP="007C00D2">
      <w:pPr>
        <w:spacing w:line="600" w:lineRule="exact"/>
        <w:ind w:firstLineChars="200" w:firstLine="640"/>
        <w:rPr>
          <w:rFonts w:ascii="仿宋_GB2312" w:eastAsia="仿宋_GB2312" w:hint="eastAsia"/>
          <w:sz w:val="32"/>
          <w:szCs w:val="32"/>
        </w:rPr>
      </w:pPr>
      <w:r w:rsidRPr="00F3079F">
        <w:rPr>
          <w:rFonts w:ascii="仿宋_GB2312" w:eastAsia="仿宋_GB2312" w:hint="eastAsia"/>
          <w:sz w:val="32"/>
          <w:szCs w:val="32"/>
        </w:rPr>
        <w:t>2．第八学期结束前未完成辅修学士学位培养计划要求；</w:t>
      </w:r>
    </w:p>
    <w:p w:rsidR="007C00D2" w:rsidRPr="00F3079F" w:rsidRDefault="007C00D2" w:rsidP="007C00D2">
      <w:pPr>
        <w:spacing w:line="600" w:lineRule="exact"/>
        <w:ind w:firstLineChars="200" w:firstLine="640"/>
        <w:rPr>
          <w:rFonts w:ascii="仿宋_GB2312" w:eastAsia="仿宋_GB2312" w:hint="eastAsia"/>
          <w:sz w:val="32"/>
          <w:szCs w:val="32"/>
        </w:rPr>
      </w:pPr>
      <w:r w:rsidRPr="00F3079F">
        <w:rPr>
          <w:rFonts w:ascii="仿宋_GB2312" w:eastAsia="仿宋_GB2312" w:hint="eastAsia"/>
          <w:sz w:val="32"/>
          <w:szCs w:val="32"/>
        </w:rPr>
        <w:t>3．主修专业只获得毕业证书，未获得学士学位证书。</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 xml:space="preserve">第二十一条  </w:t>
      </w:r>
      <w:r w:rsidRPr="00F3079F">
        <w:rPr>
          <w:rFonts w:ascii="仿宋_GB2312" w:eastAsia="仿宋_GB2312" w:hint="eastAsia"/>
          <w:sz w:val="32"/>
          <w:szCs w:val="32"/>
        </w:rPr>
        <w:t>主修专业结业、肄业或延长在校学习时间者，不颁发辅修专业</w:t>
      </w:r>
      <w:proofErr w:type="gramStart"/>
      <w:r w:rsidRPr="00F3079F">
        <w:rPr>
          <w:rFonts w:ascii="仿宋_GB2312" w:eastAsia="仿宋_GB2312" w:hint="eastAsia"/>
          <w:sz w:val="32"/>
          <w:szCs w:val="32"/>
        </w:rPr>
        <w:t>证书或辅修学士</w:t>
      </w:r>
      <w:proofErr w:type="gramEnd"/>
      <w:r w:rsidRPr="00F3079F">
        <w:rPr>
          <w:rFonts w:ascii="仿宋_GB2312" w:eastAsia="仿宋_GB2312" w:hint="eastAsia"/>
          <w:sz w:val="32"/>
          <w:szCs w:val="32"/>
        </w:rPr>
        <w:t>学位证书；所修读辅修专业</w:t>
      </w:r>
      <w:proofErr w:type="gramStart"/>
      <w:r w:rsidRPr="00F3079F">
        <w:rPr>
          <w:rFonts w:ascii="仿宋_GB2312" w:eastAsia="仿宋_GB2312" w:hint="eastAsia"/>
          <w:sz w:val="32"/>
          <w:szCs w:val="32"/>
        </w:rPr>
        <w:t>课程或辅修学士</w:t>
      </w:r>
      <w:proofErr w:type="gramEnd"/>
      <w:r w:rsidRPr="00F3079F">
        <w:rPr>
          <w:rFonts w:ascii="仿宋_GB2312" w:eastAsia="仿宋_GB2312" w:hint="eastAsia"/>
          <w:sz w:val="32"/>
          <w:szCs w:val="32"/>
        </w:rPr>
        <w:t>学位课程成绩按选修课成绩处理。</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 xml:space="preserve">第二十二条  </w:t>
      </w:r>
      <w:r w:rsidRPr="00F3079F">
        <w:rPr>
          <w:rFonts w:ascii="仿宋_GB2312" w:eastAsia="仿宋_GB2312" w:hint="eastAsia"/>
          <w:sz w:val="32"/>
          <w:szCs w:val="32"/>
        </w:rPr>
        <w:t>辅修</w:t>
      </w:r>
      <w:proofErr w:type="gramStart"/>
      <w:r w:rsidRPr="00F3079F">
        <w:rPr>
          <w:rFonts w:ascii="仿宋_GB2312" w:eastAsia="仿宋_GB2312" w:hint="eastAsia"/>
          <w:sz w:val="32"/>
          <w:szCs w:val="32"/>
        </w:rPr>
        <w:t>专业或辅修学士</w:t>
      </w:r>
      <w:proofErr w:type="gramEnd"/>
      <w:r w:rsidRPr="00F3079F">
        <w:rPr>
          <w:rFonts w:ascii="仿宋_GB2312" w:eastAsia="仿宋_GB2312" w:hint="eastAsia"/>
          <w:sz w:val="32"/>
          <w:szCs w:val="32"/>
        </w:rPr>
        <w:t>学位的修读应在学生主修专业基本学制内完成，原则上不得延长在校学习时间。</w:t>
      </w:r>
    </w:p>
    <w:p w:rsidR="007C00D2" w:rsidRDefault="007C00D2" w:rsidP="007C00D2">
      <w:pPr>
        <w:spacing w:line="600" w:lineRule="exact"/>
        <w:jc w:val="center"/>
        <w:rPr>
          <w:rFonts w:ascii="黑体" w:eastAsia="黑体" w:hint="eastAsia"/>
          <w:sz w:val="32"/>
          <w:szCs w:val="32"/>
        </w:rPr>
      </w:pPr>
    </w:p>
    <w:p w:rsidR="007C00D2" w:rsidRPr="00BE6B96" w:rsidRDefault="007C00D2" w:rsidP="007C00D2">
      <w:pPr>
        <w:spacing w:line="600" w:lineRule="exact"/>
        <w:jc w:val="center"/>
        <w:rPr>
          <w:rFonts w:ascii="黑体" w:eastAsia="黑体" w:hint="eastAsia"/>
          <w:sz w:val="32"/>
          <w:szCs w:val="32"/>
        </w:rPr>
      </w:pPr>
      <w:r w:rsidRPr="00BE6B96">
        <w:rPr>
          <w:rFonts w:ascii="黑体" w:eastAsia="黑体" w:hint="eastAsia"/>
          <w:sz w:val="32"/>
          <w:szCs w:val="32"/>
        </w:rPr>
        <w:t>第六章</w:t>
      </w:r>
      <w:r>
        <w:rPr>
          <w:rFonts w:ascii="黑体" w:eastAsia="黑体" w:hint="eastAsia"/>
          <w:sz w:val="32"/>
          <w:szCs w:val="32"/>
        </w:rPr>
        <w:t xml:space="preserve">  </w:t>
      </w:r>
      <w:r w:rsidRPr="00BE6B96">
        <w:rPr>
          <w:rFonts w:ascii="黑体" w:eastAsia="黑体" w:hint="eastAsia"/>
          <w:sz w:val="32"/>
          <w:szCs w:val="32"/>
        </w:rPr>
        <w:t>附</w:t>
      </w:r>
      <w:r>
        <w:rPr>
          <w:rFonts w:ascii="黑体" w:eastAsia="黑体" w:hint="eastAsia"/>
          <w:sz w:val="32"/>
          <w:szCs w:val="32"/>
        </w:rPr>
        <w:t xml:space="preserve">  </w:t>
      </w:r>
      <w:r w:rsidRPr="00BE6B96">
        <w:rPr>
          <w:rFonts w:ascii="黑体" w:eastAsia="黑体" w:hint="eastAsia"/>
          <w:sz w:val="32"/>
          <w:szCs w:val="32"/>
        </w:rPr>
        <w:t>则</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 xml:space="preserve">第二十三条 </w:t>
      </w:r>
      <w:r w:rsidRPr="00F3079F">
        <w:rPr>
          <w:rFonts w:ascii="仿宋_GB2312" w:eastAsia="仿宋_GB2312" w:hint="eastAsia"/>
          <w:sz w:val="32"/>
          <w:szCs w:val="32"/>
        </w:rPr>
        <w:t xml:space="preserve"> 本办法自</w:t>
      </w:r>
      <w:r>
        <w:rPr>
          <w:rFonts w:ascii="仿宋_GB2312" w:eastAsia="仿宋_GB2312" w:hint="eastAsia"/>
          <w:sz w:val="32"/>
          <w:szCs w:val="32"/>
        </w:rPr>
        <w:t>颁布</w:t>
      </w:r>
      <w:r w:rsidRPr="00F3079F">
        <w:rPr>
          <w:rFonts w:ascii="仿宋_GB2312" w:eastAsia="仿宋_GB2312" w:hint="eastAsia"/>
          <w:sz w:val="32"/>
          <w:szCs w:val="32"/>
        </w:rPr>
        <w:t>起实施开始实施，适用于各年级在校生，原《华南理工大学广州学院全日制本科学生修读附修专业及双学士学位管理办法》废止。</w:t>
      </w:r>
    </w:p>
    <w:p w:rsidR="007C00D2" w:rsidRPr="00F3079F" w:rsidRDefault="007C00D2" w:rsidP="007C00D2">
      <w:pPr>
        <w:spacing w:line="600" w:lineRule="exact"/>
        <w:ind w:firstLineChars="200" w:firstLine="643"/>
        <w:rPr>
          <w:rFonts w:ascii="仿宋_GB2312" w:eastAsia="仿宋_GB2312" w:hint="eastAsia"/>
          <w:sz w:val="32"/>
          <w:szCs w:val="32"/>
        </w:rPr>
      </w:pPr>
      <w:r w:rsidRPr="00F3079F">
        <w:rPr>
          <w:rFonts w:ascii="仿宋_GB2312" w:eastAsia="仿宋_GB2312" w:hint="eastAsia"/>
          <w:b/>
          <w:sz w:val="32"/>
          <w:szCs w:val="32"/>
        </w:rPr>
        <w:t>第二十四条</w:t>
      </w:r>
      <w:r w:rsidRPr="00F3079F">
        <w:rPr>
          <w:rFonts w:ascii="仿宋_GB2312" w:eastAsia="仿宋_GB2312" w:hint="eastAsia"/>
          <w:sz w:val="32"/>
          <w:szCs w:val="32"/>
        </w:rPr>
        <w:t xml:space="preserve">  本办法由教务处负责解释。</w:t>
      </w:r>
    </w:p>
    <w:p w:rsidR="007C00D2" w:rsidRPr="00F3079F" w:rsidRDefault="007C00D2" w:rsidP="007C00D2">
      <w:pPr>
        <w:spacing w:line="600" w:lineRule="exact"/>
        <w:ind w:firstLineChars="200" w:firstLine="640"/>
        <w:rPr>
          <w:rFonts w:ascii="仿宋_GB2312" w:eastAsia="仿宋_GB2312" w:hint="eastAsia"/>
          <w:sz w:val="32"/>
          <w:szCs w:val="32"/>
        </w:rPr>
      </w:pPr>
    </w:p>
    <w:p w:rsidR="007C00D2" w:rsidRDefault="007C00D2" w:rsidP="007C00D2">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 xml:space="preserve">                                 </w:t>
      </w:r>
    </w:p>
    <w:p w:rsidR="007C00D2" w:rsidRPr="000357BB" w:rsidRDefault="007C00D2" w:rsidP="007C00D2">
      <w:pPr>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 xml:space="preserve">                          </w:t>
      </w:r>
    </w:p>
    <w:p w:rsidR="00C41772" w:rsidRPr="007C00D2" w:rsidRDefault="00C41772"/>
    <w:sectPr w:rsidR="00C41772" w:rsidRPr="007C00D2" w:rsidSect="001463EE">
      <w:footerReference w:type="even" r:id="rId4"/>
      <w:footerReference w:type="default" r:id="rId5"/>
      <w:footerReference w:type="first" r:id="rId6"/>
      <w:pgSz w:w="11907" w:h="16840" w:code="9"/>
      <w:pgMar w:top="1440" w:right="1474" w:bottom="1440" w:left="1474" w:header="851" w:footer="992" w:gutter="0"/>
      <w:pgNumType w:start="1"/>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BAF" w:rsidRDefault="007C00D2" w:rsidP="001E7BA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E7BAF" w:rsidRDefault="007C00D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BAF" w:rsidRDefault="007C00D2" w:rsidP="001E7BA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1E7BAF" w:rsidRDefault="007C00D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EE" w:rsidRDefault="007C00D2">
    <w:pPr>
      <w:pStyle w:val="a3"/>
      <w:jc w:val="center"/>
    </w:pPr>
    <w:r>
      <w:fldChar w:fldCharType="begin"/>
    </w:r>
    <w:r>
      <w:instrText xml:space="preserve"> PAGE   \* MERGEFORMAT </w:instrText>
    </w:r>
    <w:r>
      <w:fldChar w:fldCharType="separate"/>
    </w:r>
    <w:r w:rsidRPr="007C00D2">
      <w:rPr>
        <w:noProof/>
        <w:lang w:val="zh-CN"/>
      </w:rPr>
      <w:t>1</w:t>
    </w:r>
    <w:r>
      <w:fldChar w:fldCharType="end"/>
    </w:r>
  </w:p>
  <w:p w:rsidR="001463EE" w:rsidRDefault="007C00D2">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00D2"/>
    <w:rsid w:val="007C00D2"/>
    <w:rsid w:val="00C41772"/>
    <w:rsid w:val="00C45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D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C00D2"/>
    <w:pPr>
      <w:tabs>
        <w:tab w:val="center" w:pos="4153"/>
        <w:tab w:val="right" w:pos="8306"/>
      </w:tabs>
      <w:snapToGrid w:val="0"/>
      <w:jc w:val="left"/>
    </w:pPr>
    <w:rPr>
      <w:sz w:val="18"/>
      <w:szCs w:val="18"/>
    </w:rPr>
  </w:style>
  <w:style w:type="character" w:customStyle="1" w:styleId="Char">
    <w:name w:val="页脚 Char"/>
    <w:basedOn w:val="a0"/>
    <w:link w:val="a3"/>
    <w:uiPriority w:val="99"/>
    <w:rsid w:val="007C00D2"/>
    <w:rPr>
      <w:rFonts w:ascii="Times New Roman" w:eastAsia="宋体" w:hAnsi="Times New Roman" w:cs="Times New Roman"/>
      <w:sz w:val="18"/>
      <w:szCs w:val="18"/>
    </w:rPr>
  </w:style>
  <w:style w:type="character" w:styleId="a4">
    <w:name w:val="page number"/>
    <w:basedOn w:val="a0"/>
    <w:rsid w:val="007C00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2021-11-23T08:43:00Z</dcterms:created>
  <dcterms:modified xsi:type="dcterms:W3CDTF">2021-11-23T08:44:00Z</dcterms:modified>
</cp:coreProperties>
</file>