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78" w:rsidRDefault="00F418A4">
      <w:pPr>
        <w:spacing w:line="8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176E78" w:rsidRDefault="00F418A4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广州城市理工学院</w:t>
      </w:r>
    </w:p>
    <w:p w:rsidR="00176E78" w:rsidRDefault="00F418A4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学生转专业报到指南</w:t>
      </w:r>
    </w:p>
    <w:p w:rsidR="00176E78" w:rsidRDefault="00176E78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</w:p>
    <w:p w:rsidR="00176E78" w:rsidRDefault="00F418A4">
      <w:pPr>
        <w:spacing w:line="60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一、学籍调整</w:t>
      </w:r>
    </w:p>
    <w:p w:rsidR="00176E78" w:rsidRDefault="00F418A4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教务系统及学信网中的学籍异动由教务处学籍管理员统一处理。（咨询电话：</w:t>
      </w:r>
      <w:r>
        <w:rPr>
          <w:rFonts w:ascii="仿宋_GB2312" w:eastAsia="仿宋_GB2312" w:hAnsi="仿宋" w:hint="eastAsia"/>
          <w:sz w:val="32"/>
        </w:rPr>
        <w:t>36903028</w:t>
      </w:r>
      <w:r>
        <w:rPr>
          <w:rFonts w:ascii="仿宋_GB2312" w:eastAsia="仿宋_GB2312" w:hAnsi="仿宋" w:hint="eastAsia"/>
          <w:sz w:val="32"/>
        </w:rPr>
        <w:t>）</w:t>
      </w:r>
    </w:p>
    <w:p w:rsidR="00176E78" w:rsidRDefault="00F418A4">
      <w:pPr>
        <w:spacing w:line="60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二、选课调整</w:t>
      </w:r>
    </w:p>
    <w:p w:rsidR="00176E78" w:rsidRDefault="00F418A4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1.</w:t>
      </w:r>
      <w:r>
        <w:rPr>
          <w:rFonts w:ascii="仿宋_GB2312" w:eastAsia="仿宋_GB2312" w:hAnsi="仿宋" w:hint="eastAsia"/>
          <w:sz w:val="32"/>
        </w:rPr>
        <w:t>教务处统一清空转专业学生原专业课程（除通识教育课程、体育课）并生成转入专业课程。</w:t>
      </w:r>
    </w:p>
    <w:p w:rsidR="00176E78" w:rsidRDefault="00F418A4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2.</w:t>
      </w:r>
      <w:r>
        <w:rPr>
          <w:rFonts w:ascii="仿宋_GB2312" w:eastAsia="仿宋_GB2312" w:hAnsi="仿宋" w:hint="eastAsia"/>
          <w:sz w:val="32"/>
        </w:rPr>
        <w:t>转入学院教务员组织转入学生学习新专业培养计划，指导学生下载并填写《</w:t>
      </w:r>
      <w:r w:rsidR="0016204B">
        <w:rPr>
          <w:rFonts w:ascii="仿宋_GB2312" w:eastAsia="仿宋_GB2312" w:hAnsi="仿宋" w:hint="eastAsia"/>
          <w:sz w:val="32"/>
        </w:rPr>
        <w:t>广州城市理工学院</w:t>
      </w:r>
      <w:r>
        <w:rPr>
          <w:rFonts w:ascii="仿宋_GB2312" w:eastAsia="仿宋_GB2312" w:hAnsi="仿宋" w:hint="eastAsia"/>
          <w:sz w:val="32"/>
        </w:rPr>
        <w:t>全日制本科生校内修读课程学分转换（认定）申请表》。转入学院教务员依据学分认定的具体情况，删掉教务系统学生课表中重复的课程，并指导学生增选可以补修的课程。</w:t>
      </w:r>
    </w:p>
    <w:p w:rsidR="00176E78" w:rsidRDefault="00F418A4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3.</w:t>
      </w:r>
      <w:r>
        <w:rPr>
          <w:rFonts w:ascii="仿宋_GB2312" w:eastAsia="仿宋_GB2312" w:hAnsi="仿宋" w:hint="eastAsia"/>
          <w:sz w:val="32"/>
        </w:rPr>
        <w:t>公共课程如有变动，转入学院教务员汇总信息后联系公共课程开课学院教务员及时处理。</w:t>
      </w:r>
    </w:p>
    <w:p w:rsidR="00176E78" w:rsidRDefault="00F418A4">
      <w:pPr>
        <w:spacing w:line="60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三、学费调整（咨询电话：</w:t>
      </w:r>
      <w:r>
        <w:rPr>
          <w:rFonts w:ascii="黑体" w:eastAsia="黑体" w:hAnsi="黑体" w:cs="黑体" w:hint="eastAsia"/>
          <w:sz w:val="32"/>
        </w:rPr>
        <w:t>36903058</w:t>
      </w:r>
      <w:r>
        <w:rPr>
          <w:rFonts w:ascii="黑体" w:eastAsia="黑体" w:hAnsi="黑体" w:cs="黑体" w:hint="eastAsia"/>
          <w:sz w:val="32"/>
        </w:rPr>
        <w:t>）</w:t>
      </w:r>
    </w:p>
    <w:p w:rsidR="00176E78" w:rsidRDefault="00F418A4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如果转入专业和转出专业学费有差额（具体金额由转入学院教务员通知学生），对于应退学费的，财务处将统一把差额退至学生本人的银行卡账号。对于应补缴</w:t>
      </w:r>
      <w:r>
        <w:rPr>
          <w:rFonts w:ascii="仿宋_GB2312" w:eastAsia="仿宋_GB2312" w:hAnsi="仿宋" w:hint="eastAsia"/>
          <w:sz w:val="32"/>
        </w:rPr>
        <w:t>学费的，学生必须在规定时间内把差额存入学生本人的银行帐</w:t>
      </w:r>
      <w:bookmarkStart w:id="0" w:name="_GoBack"/>
      <w:bookmarkEnd w:id="0"/>
      <w:r>
        <w:rPr>
          <w:rFonts w:ascii="仿宋_GB2312" w:eastAsia="仿宋_GB2312" w:hAnsi="仿宋" w:hint="eastAsia"/>
          <w:sz w:val="32"/>
        </w:rPr>
        <w:t>号，财务处</w:t>
      </w:r>
      <w:r>
        <w:rPr>
          <w:rFonts w:ascii="仿宋_GB2312" w:eastAsia="仿宋_GB2312" w:hAnsi="仿宋" w:hint="eastAsia"/>
          <w:sz w:val="32"/>
        </w:rPr>
        <w:lastRenderedPageBreak/>
        <w:t>将及时扣款。不能按时存入差额的，作欠缴学费处理。</w:t>
      </w:r>
    </w:p>
    <w:p w:rsidR="00176E78" w:rsidRDefault="00F418A4">
      <w:pPr>
        <w:spacing w:line="60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四、住宿调整（咨询电话：</w:t>
      </w:r>
      <w:r>
        <w:rPr>
          <w:rFonts w:ascii="黑体" w:eastAsia="黑体" w:hAnsi="黑体" w:cs="黑体" w:hint="eastAsia"/>
          <w:sz w:val="32"/>
        </w:rPr>
        <w:t>36903232</w:t>
      </w:r>
      <w:r>
        <w:rPr>
          <w:rFonts w:ascii="黑体" w:eastAsia="黑体" w:hAnsi="黑体" w:cs="黑体" w:hint="eastAsia"/>
          <w:sz w:val="32"/>
        </w:rPr>
        <w:t>）</w:t>
      </w:r>
    </w:p>
    <w:p w:rsidR="00176E78" w:rsidRDefault="00F418A4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学生到转入学院辅导员处领取《宿舍调整退宿手续办理单》，回宿舍办理手续后，携《宿舍调整退宿手续办理单》至行政楼</w:t>
      </w:r>
      <w:r>
        <w:rPr>
          <w:rFonts w:ascii="仿宋_GB2312" w:eastAsia="仿宋_GB2312" w:hAnsi="仿宋" w:hint="eastAsia"/>
          <w:sz w:val="32"/>
        </w:rPr>
        <w:t>302</w:t>
      </w:r>
      <w:r>
        <w:rPr>
          <w:rFonts w:ascii="仿宋_GB2312" w:eastAsia="仿宋_GB2312" w:hAnsi="仿宋" w:hint="eastAsia"/>
          <w:sz w:val="32"/>
        </w:rPr>
        <w:t>学生宿舍管理中心开取新宿舍《入住证明》。</w:t>
      </w:r>
    </w:p>
    <w:p w:rsidR="00176E78" w:rsidRDefault="00F418A4">
      <w:pPr>
        <w:spacing w:line="60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五、学生党员组织关系转移</w:t>
      </w:r>
    </w:p>
    <w:p w:rsidR="00176E78" w:rsidRDefault="00F418A4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如是中共党员，需到转出学院党委（总支）办理组织关系接转。</w:t>
      </w:r>
    </w:p>
    <w:p w:rsidR="00176E78" w:rsidRDefault="00176E78">
      <w:pPr>
        <w:spacing w:line="600" w:lineRule="exact"/>
        <w:rPr>
          <w:rFonts w:ascii="仿宋_GB2312" w:eastAsia="仿宋_GB2312" w:hAnsi="仿宋"/>
          <w:sz w:val="32"/>
        </w:rPr>
      </w:pPr>
    </w:p>
    <w:sectPr w:rsidR="00176E78" w:rsidSect="00176E7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8A4" w:rsidRDefault="00F418A4" w:rsidP="00176E78">
      <w:r>
        <w:separator/>
      </w:r>
    </w:p>
  </w:endnote>
  <w:endnote w:type="continuationSeparator" w:id="1">
    <w:p w:rsidR="00F418A4" w:rsidRDefault="00F418A4" w:rsidP="00176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E78" w:rsidRDefault="00176E7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60288;mso-wrap-style:none;mso-position-horizontal:left;mso-position-horizontal-relative:margin" filled="f" stroked="f">
          <v:textbox style="mso-fit-shape-to-text:t" inset="0,0,0,0">
            <w:txbxContent>
              <w:p w:rsidR="00176E78" w:rsidRDefault="00176E78">
                <w:pPr>
                  <w:pStyle w:val="a3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F418A4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6204B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E78" w:rsidRDefault="00176E7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8pt;margin-top:3.75pt;width:2in;height:2in;z-index:251659264;mso-wrap-style:none;mso-position-horizontal-relative:margin" filled="f" stroked="f">
          <v:textbox style="mso-fit-shape-to-text:t" inset="0,0,0,0">
            <w:txbxContent>
              <w:p w:rsidR="00176E78" w:rsidRDefault="00176E78">
                <w:pPr>
                  <w:pStyle w:val="a3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F418A4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6204B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8A4" w:rsidRDefault="00F418A4" w:rsidP="00176E78">
      <w:r>
        <w:separator/>
      </w:r>
    </w:p>
  </w:footnote>
  <w:footnote w:type="continuationSeparator" w:id="1">
    <w:p w:rsidR="00F418A4" w:rsidRDefault="00F418A4" w:rsidP="00176E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E1D"/>
    <w:rsid w:val="00027348"/>
    <w:rsid w:val="000737A9"/>
    <w:rsid w:val="0016204B"/>
    <w:rsid w:val="00176E78"/>
    <w:rsid w:val="003E316F"/>
    <w:rsid w:val="00486EE8"/>
    <w:rsid w:val="006906C3"/>
    <w:rsid w:val="008813AB"/>
    <w:rsid w:val="00934E1D"/>
    <w:rsid w:val="00A0040F"/>
    <w:rsid w:val="00B47262"/>
    <w:rsid w:val="00BE4983"/>
    <w:rsid w:val="00C964B5"/>
    <w:rsid w:val="00E0208F"/>
    <w:rsid w:val="00EA33FC"/>
    <w:rsid w:val="00F418A4"/>
    <w:rsid w:val="00F50BE9"/>
    <w:rsid w:val="00F70219"/>
    <w:rsid w:val="00F8565B"/>
    <w:rsid w:val="00F97CC7"/>
    <w:rsid w:val="4283119E"/>
    <w:rsid w:val="5B344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7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76E78"/>
    <w:pPr>
      <w:jc w:val="right"/>
      <w:outlineLvl w:val="0"/>
    </w:pPr>
    <w:rPr>
      <w:rFonts w:ascii="华文仿宋" w:eastAsia="华文仿宋" w:hAnsi="华文仿宋" w:cs="宋体"/>
      <w:color w:val="000000"/>
      <w:kern w:val="0"/>
      <w:sz w:val="26"/>
      <w:szCs w:val="26"/>
    </w:rPr>
  </w:style>
  <w:style w:type="paragraph" w:styleId="2">
    <w:name w:val="heading 2"/>
    <w:basedOn w:val="a"/>
    <w:next w:val="a"/>
    <w:link w:val="2Char"/>
    <w:semiHidden/>
    <w:unhideWhenUsed/>
    <w:qFormat/>
    <w:rsid w:val="00176E7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176E78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76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76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176E78"/>
    <w:pPr>
      <w:jc w:val="right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qFormat/>
    <w:rsid w:val="00176E78"/>
    <w:rPr>
      <w:rFonts w:ascii="华文仿宋" w:eastAsia="华文仿宋" w:hAnsi="华文仿宋" w:cs="宋体"/>
      <w:color w:val="000000"/>
      <w:sz w:val="26"/>
      <w:szCs w:val="26"/>
    </w:rPr>
  </w:style>
  <w:style w:type="character" w:customStyle="1" w:styleId="2Char">
    <w:name w:val="标题 2 Char"/>
    <w:basedOn w:val="a0"/>
    <w:link w:val="2"/>
    <w:semiHidden/>
    <w:qFormat/>
    <w:rsid w:val="00176E78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sid w:val="00176E78"/>
    <w:rPr>
      <w:rFonts w:ascii="Calibri" w:hAnsi="Calibri"/>
      <w:b/>
      <w:bCs/>
      <w:kern w:val="2"/>
      <w:sz w:val="32"/>
      <w:szCs w:val="32"/>
    </w:rPr>
  </w:style>
  <w:style w:type="character" w:customStyle="1" w:styleId="Char1">
    <w:name w:val="标题 Char"/>
    <w:basedOn w:val="a0"/>
    <w:link w:val="a5"/>
    <w:qFormat/>
    <w:rsid w:val="00176E78"/>
    <w:rPr>
      <w:rFonts w:ascii="Calibri" w:hAnsi="Calibri"/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176E7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76E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BMF</dc:creator>
  <cp:lastModifiedBy>dell</cp:lastModifiedBy>
  <cp:revision>8</cp:revision>
  <dcterms:created xsi:type="dcterms:W3CDTF">2018-09-25T01:35:00Z</dcterms:created>
  <dcterms:modified xsi:type="dcterms:W3CDTF">2022-03-16T10:21:00Z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ADCD14FA9F434421ADFEC019DA38C9F1</vt:lpwstr>
  </property>
</Properties>
</file>