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附件4</w:t>
      </w:r>
      <w:bookmarkStart w:id="0" w:name="_GoBack"/>
      <w:bookmarkEnd w:id="0"/>
    </w:p>
    <w:p>
      <w:pPr>
        <w:spacing w:line="800" w:lineRule="exact"/>
        <w:jc w:val="center"/>
        <w:rPr>
          <w:rFonts w:hint="eastAsia" w:ascii="方正小标宋简体" w:hAnsi="仿宋_GB2312" w:eastAsia="方正小标宋简体" w:cs="仿宋_GB2312"/>
          <w:bCs/>
          <w:sz w:val="44"/>
          <w:szCs w:val="44"/>
        </w:rPr>
      </w:pPr>
      <w:r>
        <w:rPr>
          <w:rFonts w:hint="eastAsia" w:ascii="方正小标宋简体" w:hAnsi="仿宋_GB2312" w:eastAsia="方正小标宋简体" w:cs="仿宋_GB2312"/>
          <w:bCs/>
          <w:sz w:val="44"/>
          <w:szCs w:val="44"/>
          <w:lang w:val="en-US" w:eastAsia="zh-CN"/>
        </w:rPr>
        <w:t>广州城市理工学院</w:t>
      </w:r>
      <w:r>
        <w:rPr>
          <w:rFonts w:hint="eastAsia" w:ascii="方正小标宋简体" w:hAnsi="仿宋_GB2312" w:eastAsia="方正小标宋简体" w:cs="仿宋_GB2312"/>
          <w:bCs/>
          <w:sz w:val="44"/>
          <w:szCs w:val="44"/>
        </w:rPr>
        <w:t>202</w:t>
      </w:r>
      <w:r>
        <w:rPr>
          <w:rFonts w:hint="eastAsia" w:ascii="方正小标宋简体" w:hAnsi="仿宋_GB2312" w:eastAsia="方正小标宋简体" w:cs="仿宋_GB2312"/>
          <w:bCs/>
          <w:sz w:val="44"/>
          <w:szCs w:val="44"/>
          <w:lang w:val="en-US" w:eastAsia="zh-CN"/>
        </w:rPr>
        <w:t>4</w:t>
      </w:r>
      <w:r>
        <w:rPr>
          <w:rFonts w:hint="eastAsia" w:ascii="方正小标宋简体" w:hAnsi="仿宋_GB2312" w:eastAsia="方正小标宋简体" w:cs="仿宋_GB2312"/>
          <w:bCs/>
          <w:sz w:val="44"/>
          <w:szCs w:val="44"/>
        </w:rPr>
        <w:t>-202</w:t>
      </w:r>
      <w:r>
        <w:rPr>
          <w:rFonts w:hint="eastAsia" w:ascii="方正小标宋简体" w:hAnsi="仿宋_GB2312" w:eastAsia="方正小标宋简体" w:cs="仿宋_GB2312"/>
          <w:bCs/>
          <w:sz w:val="44"/>
          <w:szCs w:val="44"/>
          <w:lang w:val="en-US" w:eastAsia="zh-CN"/>
        </w:rPr>
        <w:t>5</w:t>
      </w:r>
      <w:r>
        <w:rPr>
          <w:rFonts w:hint="eastAsia" w:ascii="方正小标宋简体" w:hAnsi="仿宋_GB2312" w:eastAsia="方正小标宋简体" w:cs="仿宋_GB2312"/>
          <w:bCs/>
          <w:sz w:val="44"/>
          <w:szCs w:val="44"/>
        </w:rPr>
        <w:t>学年</w:t>
      </w:r>
    </w:p>
    <w:p>
      <w:pPr>
        <w:spacing w:line="800" w:lineRule="exact"/>
        <w:jc w:val="center"/>
        <w:rPr>
          <w:rFonts w:ascii="Times New Roman" w:hAnsi="黑体" w:eastAsia="黑体" w:cs="Times New Roman"/>
          <w:b/>
          <w:sz w:val="36"/>
          <w:szCs w:val="36"/>
        </w:rPr>
      </w:pPr>
      <w:r>
        <w:rPr>
          <w:rFonts w:hint="eastAsia" w:ascii="方正小标宋简体" w:hAnsi="仿宋_GB2312" w:eastAsia="方正小标宋简体" w:cs="仿宋_GB2312"/>
          <w:bCs/>
          <w:sz w:val="44"/>
          <w:szCs w:val="44"/>
        </w:rPr>
        <w:t>第</w:t>
      </w:r>
      <w:r>
        <w:rPr>
          <w:rFonts w:hint="eastAsia" w:ascii="方正小标宋简体" w:hAnsi="仿宋_GB2312" w:eastAsia="方正小标宋简体" w:cs="仿宋_GB2312"/>
          <w:bCs/>
          <w:sz w:val="44"/>
          <w:szCs w:val="44"/>
          <w:lang w:val="en-US" w:eastAsia="zh-CN"/>
        </w:rPr>
        <w:t>一</w:t>
      </w:r>
      <w:r>
        <w:rPr>
          <w:rFonts w:hint="eastAsia" w:ascii="方正小标宋简体" w:hAnsi="仿宋_GB2312" w:eastAsia="方正小标宋简体" w:cs="仿宋_GB2312"/>
          <w:bCs/>
          <w:sz w:val="44"/>
          <w:szCs w:val="44"/>
        </w:rPr>
        <w:t>学期混合式课程教学实施申</w:t>
      </w:r>
      <w:r>
        <w:rPr>
          <w:rFonts w:hint="eastAsia" w:ascii="方正小标宋简体" w:hAnsi="仿宋_GB2312" w:eastAsia="方正小标宋简体" w:cs="仿宋_GB2312"/>
          <w:bCs/>
          <w:sz w:val="44"/>
          <w:szCs w:val="44"/>
          <w:lang w:val="en-US" w:eastAsia="zh-CN"/>
        </w:rPr>
        <w:t>请</w:t>
      </w:r>
      <w:r>
        <w:rPr>
          <w:rFonts w:hint="eastAsia" w:ascii="方正小标宋简体" w:hAnsi="仿宋_GB2312" w:eastAsia="方正小标宋简体" w:cs="仿宋_GB2312"/>
          <w:bCs/>
          <w:sz w:val="44"/>
          <w:szCs w:val="44"/>
        </w:rPr>
        <w:t>书</w:t>
      </w:r>
    </w:p>
    <w:p>
      <w:pPr>
        <w:jc w:val="left"/>
        <w:rPr>
          <w:rFonts w:ascii="Times New Roman" w:hAnsi="Times New Roman" w:eastAsia="黑体" w:cs="Times New Roman"/>
          <w:b/>
          <w:sz w:val="24"/>
          <w:szCs w:val="24"/>
        </w:rPr>
      </w:pPr>
    </w:p>
    <w:tbl>
      <w:tblPr>
        <w:tblStyle w:val="4"/>
        <w:tblW w:w="906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1"/>
        <w:gridCol w:w="1843"/>
        <w:gridCol w:w="2029"/>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课程名称</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课程</w:t>
            </w:r>
            <w:r>
              <w:rPr>
                <w:rFonts w:hint="eastAsia" w:ascii="Times New Roman" w:hAnsi="仿宋" w:eastAsia="仿宋" w:cs="Times New Roman"/>
                <w:kern w:val="0"/>
                <w:sz w:val="24"/>
                <w:szCs w:val="24"/>
                <w:lang w:val="en-US" w:eastAsia="zh-CN"/>
              </w:rPr>
              <w:t>代码</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开课学院</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161" w:type="dxa"/>
            <w:vAlign w:val="center"/>
          </w:tcPr>
          <w:p>
            <w:pPr>
              <w:spacing w:line="480" w:lineRule="exact"/>
              <w:jc w:val="cente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任课教师</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课程类型</w:t>
            </w:r>
          </w:p>
        </w:tc>
        <w:tc>
          <w:tcPr>
            <w:tcW w:w="5901" w:type="dxa"/>
            <w:gridSpan w:val="3"/>
            <w:vAlign w:val="center"/>
          </w:tcPr>
          <w:p>
            <w:pPr>
              <w:spacing w:line="34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r>
              <w:rPr>
                <w:rFonts w:ascii="Times New Roman" w:hAnsi="仿宋" w:eastAsia="仿宋" w:cs="Times New Roman"/>
                <w:kern w:val="0"/>
                <w:sz w:val="24"/>
                <w:szCs w:val="24"/>
              </w:rPr>
              <w:t>公共基础课</w:t>
            </w:r>
          </w:p>
          <w:p>
            <w:pPr>
              <w:spacing w:line="34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r>
              <w:rPr>
                <w:rFonts w:ascii="Times New Roman" w:hAnsi="仿宋" w:eastAsia="仿宋" w:cs="Times New Roman"/>
                <w:kern w:val="0"/>
                <w:sz w:val="24"/>
                <w:szCs w:val="24"/>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课程性质</w:t>
            </w:r>
          </w:p>
        </w:tc>
        <w:tc>
          <w:tcPr>
            <w:tcW w:w="5901" w:type="dxa"/>
            <w:gridSpan w:val="3"/>
            <w:vAlign w:val="center"/>
          </w:tcPr>
          <w:p>
            <w:pPr>
              <w:spacing w:line="34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r>
              <w:rPr>
                <w:rFonts w:ascii="Times New Roman" w:hAnsi="仿宋" w:eastAsia="仿宋" w:cs="Times New Roman"/>
                <w:kern w:val="0"/>
                <w:sz w:val="24"/>
                <w:szCs w:val="24"/>
              </w:rPr>
              <w:t>必修</w:t>
            </w:r>
          </w:p>
          <w:p>
            <w:pPr>
              <w:spacing w:line="34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r>
              <w:rPr>
                <w:rFonts w:ascii="Times New Roman" w:hAnsi="仿宋" w:eastAsia="仿宋" w:cs="Times New Roman"/>
                <w:kern w:val="0"/>
                <w:sz w:val="24"/>
                <w:szCs w:val="24"/>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开课年级</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面向专业</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学时</w:t>
            </w:r>
          </w:p>
        </w:tc>
        <w:tc>
          <w:tcPr>
            <w:tcW w:w="5901" w:type="dxa"/>
            <w:gridSpan w:val="3"/>
            <w:vAlign w:val="center"/>
          </w:tcPr>
          <w:p>
            <w:pPr>
              <w:spacing w:line="340" w:lineRule="exact"/>
              <w:rPr>
                <w:rFonts w:ascii="Times New Roman" w:hAnsi="Times New Roman" w:eastAsia="仿宋" w:cs="Times New Roman"/>
                <w:kern w:val="0"/>
                <w:sz w:val="24"/>
                <w:szCs w:val="24"/>
              </w:rPr>
            </w:pPr>
            <w:r>
              <w:rPr>
                <w:rFonts w:ascii="Times New Roman" w:hAnsi="仿宋" w:eastAsia="仿宋" w:cs="Times New Roman"/>
                <w:kern w:val="0"/>
                <w:sz w:val="24"/>
                <w:szCs w:val="24"/>
              </w:rPr>
              <w:t>总学时：</w:t>
            </w:r>
          </w:p>
          <w:p>
            <w:pPr>
              <w:spacing w:line="340" w:lineRule="exact"/>
              <w:rPr>
                <w:rFonts w:ascii="Times New Roman" w:hAnsi="Times New Roman" w:eastAsia="仿宋" w:cs="Times New Roman"/>
                <w:kern w:val="0"/>
                <w:sz w:val="24"/>
                <w:szCs w:val="24"/>
              </w:rPr>
            </w:pPr>
            <w:r>
              <w:rPr>
                <w:rFonts w:ascii="Times New Roman" w:hAnsi="仿宋" w:eastAsia="仿宋" w:cs="Times New Roman"/>
                <w:kern w:val="0"/>
                <w:sz w:val="24"/>
                <w:szCs w:val="24"/>
              </w:rPr>
              <w:t>线上</w:t>
            </w:r>
            <w:r>
              <w:rPr>
                <w:rFonts w:hint="eastAsia" w:ascii="Times New Roman" w:hAnsi="仿宋" w:eastAsia="仿宋" w:cs="Times New Roman"/>
                <w:kern w:val="0"/>
                <w:sz w:val="24"/>
                <w:szCs w:val="24"/>
                <w:lang w:val="en-US" w:eastAsia="zh-CN"/>
              </w:rPr>
              <w:t>课堂</w:t>
            </w:r>
            <w:r>
              <w:rPr>
                <w:rFonts w:ascii="Times New Roman" w:hAnsi="仿宋" w:eastAsia="仿宋" w:cs="Times New Roman"/>
                <w:kern w:val="0"/>
                <w:sz w:val="24"/>
                <w:szCs w:val="24"/>
              </w:rPr>
              <w:t>学时：</w:t>
            </w:r>
          </w:p>
          <w:p>
            <w:pPr>
              <w:spacing w:line="340" w:lineRule="exact"/>
              <w:rPr>
                <w:rFonts w:ascii="Times New Roman" w:hAnsi="Times New Roman" w:eastAsia="仿宋" w:cs="Times New Roman"/>
                <w:kern w:val="0"/>
                <w:sz w:val="24"/>
                <w:szCs w:val="24"/>
              </w:rPr>
            </w:pPr>
            <w:r>
              <w:rPr>
                <w:rFonts w:hint="eastAsia" w:ascii="Times New Roman" w:hAnsi="仿宋" w:eastAsia="仿宋" w:cs="Times New Roman"/>
                <w:kern w:val="0"/>
                <w:sz w:val="24"/>
                <w:szCs w:val="24"/>
                <w:lang w:val="en-US" w:eastAsia="zh-CN"/>
              </w:rPr>
              <w:t>线下</w:t>
            </w:r>
            <w:r>
              <w:rPr>
                <w:rFonts w:ascii="Times New Roman" w:hAnsi="仿宋" w:eastAsia="仿宋" w:cs="Times New Roman"/>
                <w:kern w:val="0"/>
                <w:sz w:val="24"/>
                <w:szCs w:val="24"/>
              </w:rPr>
              <w:t>课堂学时：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学分</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161" w:type="dxa"/>
            <w:vAlign w:val="center"/>
          </w:tcPr>
          <w:p>
            <w:pPr>
              <w:spacing w:line="340" w:lineRule="exact"/>
              <w:jc w:val="center"/>
              <w:rPr>
                <w:rFonts w:hint="default" w:ascii="Times New Roman" w:hAnsi="仿宋" w:eastAsia="仿宋" w:cs="Times New Roman"/>
                <w:kern w:val="0"/>
                <w:sz w:val="24"/>
                <w:szCs w:val="24"/>
                <w:lang w:val="en-US" w:eastAsia="zh-CN"/>
              </w:rPr>
            </w:pPr>
            <w:r>
              <w:rPr>
                <w:rFonts w:hint="eastAsia" w:ascii="Times New Roman" w:hAnsi="仿宋" w:eastAsia="仿宋" w:cs="Times New Roman"/>
                <w:kern w:val="0"/>
                <w:sz w:val="24"/>
                <w:szCs w:val="24"/>
                <w:lang w:val="en-US" w:eastAsia="zh-CN"/>
              </w:rPr>
              <w:t>学生线上自主学习时间占教学时间的比例(%)</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161" w:type="dxa"/>
            <w:vAlign w:val="center"/>
          </w:tcPr>
          <w:p>
            <w:pPr>
              <w:spacing w:line="340" w:lineRule="exact"/>
              <w:jc w:val="center"/>
              <w:rPr>
                <w:rFonts w:hint="default" w:ascii="Times New Roman" w:hAnsi="仿宋" w:eastAsia="仿宋" w:cs="Times New Roman"/>
                <w:kern w:val="0"/>
                <w:sz w:val="24"/>
                <w:szCs w:val="24"/>
                <w:lang w:val="en-US" w:eastAsia="zh-CN"/>
              </w:rPr>
            </w:pPr>
            <w:r>
              <w:rPr>
                <w:rFonts w:hint="eastAsia" w:ascii="Times New Roman" w:hAnsi="仿宋" w:eastAsia="仿宋" w:cs="Times New Roman"/>
                <w:kern w:val="0"/>
                <w:sz w:val="24"/>
                <w:szCs w:val="24"/>
                <w:lang w:val="en-US" w:eastAsia="zh-CN"/>
              </w:rPr>
              <w:t>线下课堂学时占总学时的比例(%)</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161" w:type="dxa"/>
            <w:vAlign w:val="center"/>
          </w:tcPr>
          <w:p>
            <w:pPr>
              <w:spacing w:line="340" w:lineRule="exact"/>
              <w:jc w:val="center"/>
              <w:rPr>
                <w:rFonts w:hint="default" w:ascii="Times New Roman" w:hAnsi="仿宋" w:eastAsia="仿宋" w:cs="Times New Roman"/>
                <w:kern w:val="0"/>
                <w:sz w:val="24"/>
                <w:szCs w:val="24"/>
                <w:lang w:val="en-US" w:eastAsia="zh-CN"/>
              </w:rPr>
            </w:pPr>
            <w:r>
              <w:rPr>
                <w:rFonts w:hint="eastAsia" w:ascii="Times New Roman" w:hAnsi="仿宋" w:eastAsia="仿宋" w:cs="Times New Roman"/>
                <w:kern w:val="0"/>
                <w:sz w:val="24"/>
                <w:szCs w:val="24"/>
                <w:lang w:val="en-US" w:eastAsia="zh-CN"/>
              </w:rPr>
              <w:t>学生参与线下课堂活动时间占线下课堂学时的比例(%)</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161" w:type="dxa"/>
            <w:vAlign w:val="center"/>
          </w:tcPr>
          <w:p>
            <w:pPr>
              <w:spacing w:line="340" w:lineRule="exact"/>
              <w:jc w:val="center"/>
              <w:rPr>
                <w:rFonts w:hint="default" w:ascii="Times New Roman" w:hAnsi="仿宋" w:eastAsia="仿宋" w:cs="Times New Roman"/>
                <w:kern w:val="0"/>
                <w:sz w:val="24"/>
                <w:szCs w:val="24"/>
                <w:lang w:val="en-US" w:eastAsia="zh-CN"/>
              </w:rPr>
            </w:pPr>
            <w:r>
              <w:rPr>
                <w:rFonts w:hint="eastAsia" w:ascii="Times New Roman" w:hAnsi="仿宋" w:eastAsia="仿宋" w:cs="Times New Roman"/>
                <w:kern w:val="0"/>
                <w:sz w:val="24"/>
                <w:szCs w:val="24"/>
                <w:lang w:val="en-US" w:eastAsia="zh-CN"/>
              </w:rPr>
              <w:t>期末考试成绩占总成绩的比例(%)</w:t>
            </w:r>
          </w:p>
        </w:tc>
        <w:tc>
          <w:tcPr>
            <w:tcW w:w="1843" w:type="dxa"/>
            <w:vAlign w:val="center"/>
          </w:tcPr>
          <w:p>
            <w:pPr>
              <w:spacing w:line="340" w:lineRule="exact"/>
              <w:rPr>
                <w:rFonts w:ascii="Times New Roman" w:hAnsi="Times New Roman" w:eastAsia="仿宋" w:cs="Times New Roman"/>
                <w:kern w:val="0"/>
                <w:sz w:val="24"/>
                <w:szCs w:val="24"/>
              </w:rPr>
            </w:pPr>
          </w:p>
        </w:tc>
        <w:tc>
          <w:tcPr>
            <w:tcW w:w="2029" w:type="dxa"/>
            <w:vAlign w:val="center"/>
          </w:tcPr>
          <w:p>
            <w:pPr>
              <w:spacing w:line="340" w:lineRule="exac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过程性考核次数</w:t>
            </w:r>
          </w:p>
        </w:tc>
        <w:tc>
          <w:tcPr>
            <w:tcW w:w="2029" w:type="dxa"/>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自建</w:t>
            </w:r>
            <w:r>
              <w:rPr>
                <w:rFonts w:ascii="Times New Roman" w:hAnsi="Times New Roman" w:eastAsia="仿宋" w:cs="Times New Roman"/>
                <w:kern w:val="0"/>
                <w:sz w:val="24"/>
                <w:szCs w:val="24"/>
              </w:rPr>
              <w:t>MOOC</w:t>
            </w:r>
          </w:p>
        </w:tc>
        <w:tc>
          <w:tcPr>
            <w:tcW w:w="5901" w:type="dxa"/>
            <w:gridSpan w:val="3"/>
            <w:vAlign w:val="center"/>
          </w:tcPr>
          <w:p>
            <w:pPr>
              <w:spacing w:line="340" w:lineRule="exact"/>
              <w:rPr>
                <w:rFonts w:ascii="Times New Roman" w:hAnsi="Times New Roman" w:eastAsia="仿宋" w:cs="Times New Roman"/>
                <w:kern w:val="0"/>
                <w:sz w:val="24"/>
                <w:szCs w:val="24"/>
              </w:rPr>
            </w:pPr>
            <w:r>
              <w:rPr>
                <w:rFonts w:ascii="Times New Roman" w:hAnsi="仿宋" w:eastAsia="仿宋" w:cs="Times New Roman"/>
                <w:kern w:val="0"/>
                <w:sz w:val="24"/>
                <w:szCs w:val="24"/>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3161" w:type="dxa"/>
            <w:vMerge w:val="restart"/>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引入</w:t>
            </w:r>
            <w:r>
              <w:rPr>
                <w:rFonts w:ascii="Times New Roman" w:hAnsi="Times New Roman" w:eastAsia="仿宋" w:cs="Times New Roman"/>
                <w:kern w:val="0"/>
                <w:sz w:val="24"/>
                <w:szCs w:val="24"/>
              </w:rPr>
              <w:t>MOOC</w:t>
            </w:r>
          </w:p>
        </w:tc>
        <w:tc>
          <w:tcPr>
            <w:tcW w:w="5901" w:type="dxa"/>
            <w:gridSpan w:val="3"/>
            <w:vAlign w:val="center"/>
          </w:tcPr>
          <w:p>
            <w:pPr>
              <w:spacing w:line="34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r>
              <w:rPr>
                <w:rFonts w:ascii="Times New Roman" w:hAnsi="仿宋" w:eastAsia="仿宋" w:cs="Times New Roman"/>
                <w:kern w:val="0"/>
                <w:sz w:val="24"/>
                <w:szCs w:val="24"/>
              </w:rPr>
              <w:t>国家精品在线开放课程</w:t>
            </w:r>
            <w:r>
              <w:rPr>
                <w:rFonts w:hint="eastAsia" w:ascii="Times New Roman" w:hAnsi="仿宋" w:eastAsia="仿宋" w:cs="Times New Roman"/>
                <w:kern w:val="0"/>
                <w:sz w:val="24"/>
                <w:szCs w:val="24"/>
                <w:lang w:val="en-US" w:eastAsia="zh-CN"/>
              </w:rPr>
              <w:t xml:space="preserve">           </w:t>
            </w:r>
            <w:r>
              <w:rPr>
                <w:rFonts w:ascii="Times New Roman" w:hAnsi="Times New Roman" w:eastAsia="仿宋" w:cs="Times New Roman"/>
                <w:kern w:val="0"/>
                <w:sz w:val="24"/>
                <w:szCs w:val="24"/>
              </w:rPr>
              <w:t>○</w:t>
            </w:r>
            <w:r>
              <w:rPr>
                <w:rFonts w:ascii="Times New Roman" w:hAnsi="仿宋" w:eastAsia="仿宋" w:cs="Times New Roman"/>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161" w:type="dxa"/>
            <w:vMerge w:val="continue"/>
            <w:vAlign w:val="center"/>
          </w:tcPr>
          <w:p>
            <w:pPr>
              <w:spacing w:line="340" w:lineRule="exact"/>
              <w:rPr>
                <w:rFonts w:ascii="Times New Roman" w:hAnsi="Times New Roman" w:eastAsia="仿宋" w:cs="Times New Roman"/>
                <w:kern w:val="0"/>
                <w:sz w:val="24"/>
                <w:szCs w:val="24"/>
              </w:rPr>
            </w:pPr>
          </w:p>
        </w:tc>
        <w:tc>
          <w:tcPr>
            <w:tcW w:w="5901" w:type="dxa"/>
            <w:gridSpan w:val="3"/>
            <w:vAlign w:val="center"/>
          </w:tcPr>
          <w:p>
            <w:pPr>
              <w:spacing w:line="340" w:lineRule="exact"/>
              <w:rPr>
                <w:rFonts w:ascii="Times New Roman" w:hAnsi="Times New Roman" w:eastAsia="仿宋" w:cs="Times New Roman"/>
                <w:kern w:val="0"/>
                <w:sz w:val="24"/>
                <w:szCs w:val="24"/>
              </w:rPr>
            </w:pPr>
            <w:r>
              <w:rPr>
                <w:rFonts w:ascii="Times New Roman" w:hAnsi="仿宋" w:eastAsia="仿宋" w:cs="Times New Roman"/>
                <w:kern w:val="0"/>
                <w:sz w:val="24"/>
                <w:szCs w:val="24"/>
              </w:rPr>
              <w:t>课程名称（学校）：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61" w:type="dxa"/>
            <w:vMerge w:val="continue"/>
            <w:vAlign w:val="center"/>
          </w:tcPr>
          <w:p>
            <w:pPr>
              <w:spacing w:line="340" w:lineRule="exact"/>
              <w:rPr>
                <w:rFonts w:ascii="Times New Roman" w:hAnsi="Times New Roman" w:eastAsia="仿宋" w:cs="Times New Roman"/>
                <w:kern w:val="0"/>
                <w:sz w:val="24"/>
                <w:szCs w:val="24"/>
              </w:rPr>
            </w:pPr>
          </w:p>
        </w:tc>
        <w:tc>
          <w:tcPr>
            <w:tcW w:w="5901" w:type="dxa"/>
            <w:gridSpan w:val="3"/>
            <w:vAlign w:val="center"/>
          </w:tcPr>
          <w:p>
            <w:pPr>
              <w:spacing w:line="340" w:lineRule="exact"/>
              <w:rPr>
                <w:rFonts w:ascii="Times New Roman" w:hAnsi="Times New Roman" w:eastAsia="仿宋" w:cs="Times New Roman"/>
                <w:kern w:val="0"/>
                <w:sz w:val="24"/>
                <w:szCs w:val="24"/>
              </w:rPr>
            </w:pPr>
            <w:r>
              <w:rPr>
                <w:rFonts w:ascii="Times New Roman" w:hAnsi="仿宋" w:eastAsia="仿宋" w:cs="Times New Roman"/>
                <w:kern w:val="0"/>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161" w:type="dxa"/>
            <w:vMerge w:val="continue"/>
            <w:vAlign w:val="center"/>
          </w:tcPr>
          <w:p>
            <w:pPr>
              <w:spacing w:line="340" w:lineRule="exact"/>
              <w:rPr>
                <w:rFonts w:ascii="Times New Roman" w:hAnsi="Times New Roman" w:eastAsia="仿宋" w:cs="Times New Roman"/>
                <w:kern w:val="0"/>
                <w:sz w:val="24"/>
                <w:szCs w:val="24"/>
              </w:rPr>
            </w:pPr>
          </w:p>
        </w:tc>
        <w:tc>
          <w:tcPr>
            <w:tcW w:w="5901" w:type="dxa"/>
            <w:gridSpan w:val="3"/>
            <w:vAlign w:val="center"/>
          </w:tcPr>
          <w:p>
            <w:pPr>
              <w:spacing w:line="340" w:lineRule="exact"/>
              <w:rPr>
                <w:rFonts w:ascii="Times New Roman" w:hAnsi="Times New Roman" w:eastAsia="仿宋" w:cs="Times New Roman"/>
                <w:kern w:val="0"/>
                <w:sz w:val="24"/>
                <w:szCs w:val="24"/>
              </w:rPr>
            </w:pPr>
            <w:r>
              <w:rPr>
                <w:rFonts w:ascii="Times New Roman" w:hAnsi="仿宋" w:eastAsia="仿宋" w:cs="Times New Roman"/>
                <w:kern w:val="0"/>
                <w:sz w:val="24"/>
                <w:szCs w:val="24"/>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trPr>
        <w:tc>
          <w:tcPr>
            <w:tcW w:w="9062" w:type="dxa"/>
            <w:gridSpan w:val="4"/>
            <w:vAlign w:val="center"/>
          </w:tcPr>
          <w:p>
            <w:pPr>
              <w:spacing w:line="480" w:lineRule="exact"/>
              <w:jc w:val="left"/>
              <w:rPr>
                <w:rFonts w:ascii="Times New Roman" w:hAnsi="仿宋" w:eastAsia="仿宋" w:cs="Times New Roman"/>
                <w:kern w:val="0"/>
                <w:sz w:val="24"/>
                <w:szCs w:val="24"/>
              </w:rPr>
            </w:pPr>
            <w:r>
              <w:rPr>
                <w:rFonts w:ascii="Times New Roman" w:hAnsi="仿宋" w:eastAsia="仿宋" w:cs="Times New Roman"/>
                <w:b/>
                <w:bCs/>
                <w:kern w:val="0"/>
                <w:sz w:val="24"/>
                <w:szCs w:val="24"/>
              </w:rPr>
              <w:t>教学大纲</w:t>
            </w:r>
            <w:r>
              <w:rPr>
                <w:rFonts w:hint="eastAsia" w:ascii="Times New Roman" w:hAnsi="仿宋" w:eastAsia="仿宋" w:cs="Times New Roman"/>
                <w:kern w:val="0"/>
                <w:sz w:val="24"/>
                <w:szCs w:val="24"/>
              </w:rPr>
              <w:t>（含</w:t>
            </w:r>
            <w:r>
              <w:rPr>
                <w:rFonts w:ascii="Times New Roman" w:hAnsi="仿宋" w:eastAsia="仿宋" w:cs="Times New Roman"/>
                <w:kern w:val="0"/>
                <w:sz w:val="24"/>
                <w:szCs w:val="24"/>
              </w:rPr>
              <w:t>线上线下课时分配</w:t>
            </w:r>
            <w:r>
              <w:rPr>
                <w:rFonts w:hint="eastAsia" w:ascii="Times New Roman" w:hAnsi="仿宋" w:eastAsia="仿宋" w:cs="Times New Roman"/>
                <w:kern w:val="0"/>
                <w:sz w:val="24"/>
                <w:szCs w:val="24"/>
              </w:rPr>
              <w:t>等）</w:t>
            </w:r>
          </w:p>
          <w:p>
            <w:pPr>
              <w:spacing w:line="480" w:lineRule="exact"/>
              <w:jc w:val="left"/>
              <w:rPr>
                <w:rFonts w:ascii="Times New Roman" w:hAnsi="仿宋" w:eastAsia="仿宋" w:cs="Times New Roman"/>
                <w:kern w:val="0"/>
                <w:sz w:val="24"/>
                <w:szCs w:val="24"/>
              </w:rPr>
            </w:pPr>
          </w:p>
          <w:p>
            <w:pPr>
              <w:spacing w:line="480" w:lineRule="exact"/>
              <w:jc w:val="left"/>
              <w:rPr>
                <w:rFonts w:ascii="Times New Roman" w:hAnsi="仿宋" w:eastAsia="仿宋" w:cs="Times New Roman"/>
                <w:kern w:val="0"/>
                <w:sz w:val="24"/>
                <w:szCs w:val="24"/>
              </w:rPr>
            </w:pPr>
          </w:p>
          <w:p>
            <w:pPr>
              <w:spacing w:line="480" w:lineRule="exact"/>
              <w:jc w:val="left"/>
              <w:rPr>
                <w:rFonts w:ascii="Times New Roman" w:hAnsi="仿宋" w:eastAsia="仿宋" w:cs="Times New Roman"/>
                <w:kern w:val="0"/>
                <w:sz w:val="24"/>
                <w:szCs w:val="24"/>
              </w:rPr>
            </w:pPr>
          </w:p>
          <w:p>
            <w:pPr>
              <w:spacing w:line="480" w:lineRule="exact"/>
              <w:jc w:val="left"/>
              <w:rPr>
                <w:rFonts w:ascii="Times New Roman" w:hAnsi="仿宋" w:eastAsia="仿宋" w:cs="Times New Roman"/>
                <w:kern w:val="0"/>
                <w:sz w:val="24"/>
                <w:szCs w:val="24"/>
              </w:rPr>
            </w:pPr>
          </w:p>
          <w:p>
            <w:pPr>
              <w:spacing w:line="480" w:lineRule="exact"/>
              <w:jc w:val="left"/>
              <w:rPr>
                <w:rFonts w:ascii="Times New Roman" w:hAnsi="仿宋" w:eastAsia="仿宋" w:cs="Times New Roman"/>
                <w:kern w:val="0"/>
                <w:sz w:val="24"/>
                <w:szCs w:val="24"/>
              </w:rPr>
            </w:pPr>
          </w:p>
          <w:p>
            <w:pPr>
              <w:spacing w:line="480" w:lineRule="exact"/>
              <w:jc w:val="lef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trPr>
        <w:tc>
          <w:tcPr>
            <w:tcW w:w="9062" w:type="dxa"/>
            <w:gridSpan w:val="4"/>
            <w:vAlign w:val="center"/>
          </w:tcPr>
          <w:p>
            <w:pPr>
              <w:spacing w:line="340" w:lineRule="exact"/>
              <w:rPr>
                <w:rFonts w:ascii="Times New Roman" w:hAnsi="仿宋" w:eastAsia="仿宋" w:cs="Times New Roman"/>
                <w:kern w:val="0"/>
                <w:sz w:val="24"/>
                <w:szCs w:val="24"/>
              </w:rPr>
            </w:pPr>
            <w:r>
              <w:rPr>
                <w:rFonts w:ascii="Times New Roman" w:hAnsi="仿宋" w:eastAsia="仿宋" w:cs="Times New Roman"/>
                <w:b/>
                <w:bCs/>
                <w:kern w:val="0"/>
                <w:sz w:val="24"/>
                <w:szCs w:val="24"/>
              </w:rPr>
              <w:t>在线教学活动设计</w:t>
            </w:r>
            <w:r>
              <w:rPr>
                <w:rFonts w:hint="eastAsia" w:ascii="Times New Roman" w:hAnsi="仿宋" w:eastAsia="仿宋" w:cs="Times New Roman"/>
                <w:kern w:val="0"/>
                <w:sz w:val="24"/>
                <w:szCs w:val="24"/>
              </w:rPr>
              <w:t>（</w:t>
            </w:r>
            <w:r>
              <w:rPr>
                <w:rFonts w:ascii="Times New Roman" w:hAnsi="仿宋" w:eastAsia="仿宋" w:cs="Times New Roman"/>
                <w:kern w:val="0"/>
                <w:sz w:val="24"/>
                <w:szCs w:val="24"/>
              </w:rPr>
              <w:t>对引</w:t>
            </w:r>
            <w:r>
              <w:rPr>
                <w:rFonts w:hint="eastAsia" w:ascii="Times New Roman" w:hAnsi="仿宋" w:eastAsia="仿宋" w:cs="Times New Roman"/>
                <w:kern w:val="0"/>
                <w:sz w:val="24"/>
                <w:szCs w:val="24"/>
              </w:rPr>
              <w:t>入</w:t>
            </w:r>
            <w:r>
              <w:rPr>
                <w:rFonts w:ascii="Times New Roman" w:hAnsi="仿宋" w:eastAsia="仿宋" w:cs="Times New Roman"/>
                <w:kern w:val="0"/>
                <w:sz w:val="24"/>
                <w:szCs w:val="24"/>
              </w:rPr>
              <w:t>MOOC做本地化改进</w:t>
            </w:r>
            <w:r>
              <w:rPr>
                <w:rFonts w:hint="eastAsia" w:ascii="Times New Roman" w:hAnsi="仿宋" w:eastAsia="仿宋" w:cs="Times New Roman"/>
                <w:kern w:val="0"/>
                <w:sz w:val="24"/>
                <w:szCs w:val="24"/>
              </w:rPr>
              <w:t>、</w:t>
            </w:r>
            <w:r>
              <w:rPr>
                <w:rFonts w:ascii="Times New Roman" w:hAnsi="仿宋" w:eastAsia="仿宋" w:cs="Times New Roman"/>
                <w:kern w:val="0"/>
                <w:sz w:val="24"/>
                <w:szCs w:val="24"/>
              </w:rPr>
              <w:t>在线作业、在线测验、在线讨论、在线期末考试等</w:t>
            </w:r>
            <w:r>
              <w:rPr>
                <w:rFonts w:hint="eastAsia" w:ascii="Times New Roman" w:hAnsi="仿宋" w:eastAsia="仿宋" w:cs="Times New Roman"/>
                <w:kern w:val="0"/>
                <w:sz w:val="24"/>
                <w:szCs w:val="24"/>
              </w:rPr>
              <w:t>）</w:t>
            </w: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trPr>
        <w:tc>
          <w:tcPr>
            <w:tcW w:w="9062" w:type="dxa"/>
            <w:gridSpan w:val="4"/>
            <w:vAlign w:val="center"/>
          </w:tcPr>
          <w:p>
            <w:pPr>
              <w:spacing w:line="340" w:lineRule="exact"/>
              <w:rPr>
                <w:rFonts w:ascii="Times New Roman" w:hAnsi="仿宋" w:eastAsia="仿宋" w:cs="Times New Roman"/>
                <w:kern w:val="0"/>
                <w:sz w:val="24"/>
                <w:szCs w:val="24"/>
              </w:rPr>
            </w:pPr>
            <w:r>
              <w:rPr>
                <w:rFonts w:ascii="Times New Roman" w:hAnsi="仿宋" w:eastAsia="仿宋" w:cs="Times New Roman"/>
                <w:b/>
                <w:bCs/>
                <w:kern w:val="0"/>
                <w:sz w:val="24"/>
                <w:szCs w:val="24"/>
              </w:rPr>
              <w:t>线下实体课堂教学设计</w:t>
            </w:r>
            <w:r>
              <w:rPr>
                <w:rFonts w:hint="eastAsia" w:ascii="Times New Roman" w:hAnsi="仿宋" w:eastAsia="仿宋" w:cs="Times New Roman"/>
                <w:kern w:val="0"/>
                <w:sz w:val="24"/>
                <w:szCs w:val="24"/>
              </w:rPr>
              <w:t>（授课形式、</w:t>
            </w:r>
            <w:r>
              <w:rPr>
                <w:rFonts w:ascii="Times New Roman" w:hAnsi="仿宋" w:eastAsia="仿宋" w:cs="Times New Roman"/>
                <w:kern w:val="0"/>
                <w:sz w:val="24"/>
                <w:szCs w:val="24"/>
              </w:rPr>
              <w:t>学生主动学习的活动</w:t>
            </w:r>
            <w:r>
              <w:rPr>
                <w:rFonts w:hint="eastAsia" w:ascii="Times New Roman" w:hAnsi="仿宋" w:eastAsia="仿宋" w:cs="Times New Roman"/>
                <w:kern w:val="0"/>
                <w:sz w:val="24"/>
                <w:szCs w:val="24"/>
              </w:rPr>
              <w:t>设计、智慧教学工具使用设计</w:t>
            </w:r>
            <w:r>
              <w:rPr>
                <w:rFonts w:hint="eastAsia" w:ascii="Times New Roman" w:hAnsi="仿宋" w:eastAsia="仿宋" w:cs="Times New Roman"/>
                <w:kern w:val="0"/>
                <w:sz w:val="24"/>
                <w:szCs w:val="24"/>
                <w:lang w:eastAsia="zh-CN"/>
              </w:rPr>
              <w:t>、</w:t>
            </w:r>
            <w:r>
              <w:rPr>
                <w:rFonts w:hint="eastAsia" w:ascii="Times New Roman" w:hAnsi="仿宋" w:eastAsia="仿宋" w:cs="Times New Roman"/>
                <w:kern w:val="0"/>
                <w:sz w:val="24"/>
                <w:szCs w:val="24"/>
                <w:lang w:val="en-US" w:eastAsia="zh-CN"/>
              </w:rPr>
              <w:t>学生参与实体课堂活动的时间占实体课堂学时的比例</w:t>
            </w:r>
            <w:r>
              <w:rPr>
                <w:rFonts w:hint="eastAsia" w:ascii="Times New Roman" w:hAnsi="仿宋" w:eastAsia="仿宋" w:cs="Times New Roman"/>
                <w:kern w:val="0"/>
                <w:sz w:val="24"/>
                <w:szCs w:val="24"/>
              </w:rPr>
              <w:t>等）</w:t>
            </w: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9062" w:type="dxa"/>
            <w:gridSpan w:val="4"/>
            <w:vAlign w:val="center"/>
          </w:tcPr>
          <w:p>
            <w:pPr>
              <w:spacing w:line="340" w:lineRule="exact"/>
              <w:rPr>
                <w:rFonts w:ascii="Times New Roman" w:hAnsi="仿宋" w:eastAsia="仿宋" w:cs="Times New Roman"/>
                <w:kern w:val="0"/>
                <w:sz w:val="24"/>
                <w:szCs w:val="24"/>
              </w:rPr>
            </w:pPr>
            <w:r>
              <w:rPr>
                <w:rFonts w:ascii="Times New Roman" w:hAnsi="仿宋" w:eastAsia="仿宋" w:cs="Times New Roman"/>
                <w:b/>
                <w:bCs/>
                <w:kern w:val="0"/>
                <w:sz w:val="24"/>
                <w:szCs w:val="24"/>
              </w:rPr>
              <w:t>过程性考核设计</w:t>
            </w:r>
            <w:r>
              <w:rPr>
                <w:rFonts w:hint="eastAsia" w:ascii="Times New Roman" w:hAnsi="仿宋" w:eastAsia="仿宋" w:cs="Times New Roman"/>
                <w:kern w:val="0"/>
                <w:sz w:val="24"/>
                <w:szCs w:val="24"/>
              </w:rPr>
              <w:t>（含线上、线下考核等）：</w:t>
            </w: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Times New Roman" w:eastAsia="仿宋" w:cs="Times New Roman"/>
                <w:kern w:val="0"/>
                <w:sz w:val="24"/>
                <w:szCs w:val="24"/>
              </w:rPr>
            </w:pPr>
          </w:p>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9062" w:type="dxa"/>
            <w:gridSpan w:val="4"/>
            <w:vAlign w:val="center"/>
          </w:tcPr>
          <w:p>
            <w:pPr>
              <w:spacing w:line="400" w:lineRule="exact"/>
              <w:rPr>
                <w:rFonts w:ascii="仿宋" w:hAnsi="仿宋" w:eastAsia="仿宋"/>
                <w:sz w:val="24"/>
                <w:szCs w:val="24"/>
              </w:rPr>
            </w:pPr>
            <w:r>
              <w:rPr>
                <w:rFonts w:hint="eastAsia" w:ascii="黑体" w:hAnsi="黑体" w:eastAsia="黑体" w:cs="宋体"/>
                <w:b/>
                <w:bCs/>
                <w:sz w:val="28"/>
                <w:szCs w:val="24"/>
              </w:rPr>
              <w:t>教学内容</w:t>
            </w:r>
            <w:r>
              <w:rPr>
                <w:rFonts w:hint="eastAsia" w:ascii="华文楷体" w:hAnsi="华文楷体" w:eastAsia="华文楷体" w:cs="宋体"/>
              </w:rPr>
              <w:t>（须列出每周详细的教学活动计划：以周为单位安排教学活动，每周有若干次课堂教学，每次课堂教学中在线课程资源使用、与在线学习相结合的教学活动安排、教学要求及考核评价方式等）</w:t>
            </w:r>
          </w:p>
          <w:tbl>
            <w:tblPr>
              <w:tblStyle w:val="3"/>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646"/>
              <w:gridCol w:w="826"/>
              <w:gridCol w:w="391"/>
              <w:gridCol w:w="993"/>
              <w:gridCol w:w="1559"/>
              <w:gridCol w:w="1984"/>
              <w:gridCol w:w="426"/>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6" w:type="dxa"/>
                  <w:gridSpan w:val="4"/>
                  <w:vAlign w:val="center"/>
                </w:tcPr>
                <w:p>
                  <w:pPr>
                    <w:spacing w:line="400" w:lineRule="exact"/>
                    <w:rPr>
                      <w:rFonts w:cs="Calibri"/>
                      <w:sz w:val="20"/>
                      <w:szCs w:val="20"/>
                    </w:rPr>
                  </w:pPr>
                  <w:r>
                    <w:rPr>
                      <w:rFonts w:hint="eastAsia" w:cs="宋体"/>
                      <w:sz w:val="20"/>
                      <w:szCs w:val="20"/>
                    </w:rPr>
                    <w:t>课程学分：</w:t>
                  </w:r>
                  <w:r>
                    <w:rPr>
                      <w:rFonts w:hint="eastAsia" w:cs="宋体"/>
                      <w:sz w:val="20"/>
                      <w:szCs w:val="20"/>
                      <w:lang w:val="en-US" w:eastAsia="zh-CN"/>
                    </w:rPr>
                    <w:t xml:space="preserve">   </w:t>
                  </w:r>
                  <w:r>
                    <w:rPr>
                      <w:rFonts w:hint="eastAsia" w:cs="宋体"/>
                      <w:sz w:val="20"/>
                      <w:szCs w:val="20"/>
                    </w:rPr>
                    <w:t>学分</w:t>
                  </w:r>
                </w:p>
              </w:tc>
              <w:tc>
                <w:tcPr>
                  <w:tcW w:w="2552" w:type="dxa"/>
                  <w:gridSpan w:val="2"/>
                  <w:vAlign w:val="center"/>
                </w:tcPr>
                <w:p>
                  <w:pPr>
                    <w:spacing w:line="400" w:lineRule="exact"/>
                    <w:rPr>
                      <w:rFonts w:cs="Calibri"/>
                      <w:sz w:val="20"/>
                      <w:szCs w:val="20"/>
                    </w:rPr>
                  </w:pPr>
                  <w:r>
                    <w:rPr>
                      <w:rFonts w:hint="eastAsia" w:cs="Calibri"/>
                      <w:sz w:val="20"/>
                      <w:szCs w:val="20"/>
                    </w:rPr>
                    <w:t xml:space="preserve">共 </w:t>
                  </w:r>
                  <w:r>
                    <w:rPr>
                      <w:rFonts w:hint="eastAsia" w:cs="Calibri"/>
                      <w:sz w:val="20"/>
                      <w:szCs w:val="20"/>
                      <w:lang w:val="en-US" w:eastAsia="zh-CN"/>
                    </w:rPr>
                    <w:t xml:space="preserve">  </w:t>
                  </w:r>
                  <w:r>
                    <w:rPr>
                      <w:rFonts w:hint="eastAsia" w:cs="Calibri"/>
                      <w:sz w:val="20"/>
                      <w:szCs w:val="20"/>
                    </w:rPr>
                    <w:t>个教学周</w:t>
                  </w:r>
                </w:p>
              </w:tc>
              <w:tc>
                <w:tcPr>
                  <w:tcW w:w="1984" w:type="dxa"/>
                  <w:vAlign w:val="center"/>
                </w:tcPr>
                <w:p>
                  <w:pPr>
                    <w:spacing w:line="400" w:lineRule="exact"/>
                    <w:rPr>
                      <w:rFonts w:cs="Calibri"/>
                      <w:sz w:val="20"/>
                      <w:szCs w:val="20"/>
                    </w:rPr>
                  </w:pPr>
                  <w:r>
                    <w:rPr>
                      <w:rFonts w:hint="eastAsia" w:cs="Calibri"/>
                      <w:sz w:val="20"/>
                      <w:szCs w:val="20"/>
                    </w:rPr>
                    <w:t>每周</w:t>
                  </w:r>
                  <w:r>
                    <w:rPr>
                      <w:rFonts w:hint="eastAsia" w:cs="Calibri"/>
                      <w:sz w:val="20"/>
                      <w:szCs w:val="20"/>
                      <w:lang w:val="en-US" w:eastAsia="zh-CN"/>
                    </w:rPr>
                    <w:t xml:space="preserve">  </w:t>
                  </w:r>
                  <w:r>
                    <w:rPr>
                      <w:rFonts w:hint="eastAsia" w:cs="Calibri"/>
                      <w:sz w:val="20"/>
                      <w:szCs w:val="20"/>
                    </w:rPr>
                    <w:t xml:space="preserve"> 次课</w:t>
                  </w:r>
                </w:p>
              </w:tc>
              <w:tc>
                <w:tcPr>
                  <w:tcW w:w="1828" w:type="dxa"/>
                  <w:gridSpan w:val="2"/>
                  <w:vAlign w:val="center"/>
                </w:tcPr>
                <w:p>
                  <w:pPr>
                    <w:spacing w:line="400" w:lineRule="exact"/>
                    <w:rPr>
                      <w:rFonts w:cs="Calibri"/>
                      <w:sz w:val="20"/>
                      <w:szCs w:val="20"/>
                    </w:rPr>
                  </w:pPr>
                  <w:r>
                    <w:rPr>
                      <w:rFonts w:hint="eastAsia" w:cs="Calibri"/>
                      <w:sz w:val="20"/>
                      <w:szCs w:val="20"/>
                    </w:rPr>
                    <w:t>每次课</w:t>
                  </w:r>
                  <w:r>
                    <w:rPr>
                      <w:rFonts w:hint="eastAsia" w:cs="Calibri"/>
                      <w:sz w:val="20"/>
                      <w:szCs w:val="20"/>
                      <w:lang w:val="en-US" w:eastAsia="zh-CN"/>
                    </w:rPr>
                    <w:t xml:space="preserve">  </w:t>
                  </w:r>
                  <w:r>
                    <w:rPr>
                      <w:rFonts w:hint="eastAsia" w:cs="Calibri"/>
                      <w:sz w:val="20"/>
                      <w:szCs w:val="20"/>
                    </w:rPr>
                    <w:t xml:space="preserve"> 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restart"/>
                  <w:vAlign w:val="center"/>
                </w:tcPr>
                <w:p>
                  <w:pPr>
                    <w:spacing w:line="360" w:lineRule="exact"/>
                    <w:rPr>
                      <w:rFonts w:ascii="黑体" w:hAnsi="黑体" w:eastAsia="黑体" w:cs="Calibri"/>
                      <w:sz w:val="20"/>
                      <w:szCs w:val="20"/>
                    </w:rPr>
                  </w:pPr>
                  <w:r>
                    <w:rPr>
                      <w:rFonts w:hint="eastAsia" w:ascii="黑体" w:hAnsi="黑体" w:eastAsia="黑体" w:cs="宋体"/>
                      <w:sz w:val="20"/>
                      <w:szCs w:val="20"/>
                    </w:rPr>
                    <w:t>教学周次</w:t>
                  </w:r>
                </w:p>
              </w:tc>
              <w:tc>
                <w:tcPr>
                  <w:tcW w:w="646" w:type="dxa"/>
                  <w:vMerge w:val="restart"/>
                  <w:vAlign w:val="center"/>
                </w:tcPr>
                <w:p>
                  <w:pPr>
                    <w:spacing w:line="360" w:lineRule="exact"/>
                    <w:jc w:val="center"/>
                    <w:rPr>
                      <w:rFonts w:cs="Calibri"/>
                      <w:sz w:val="20"/>
                      <w:szCs w:val="20"/>
                    </w:rPr>
                  </w:pPr>
                  <w:r>
                    <w:rPr>
                      <w:rFonts w:hint="eastAsia" w:cs="Calibri"/>
                      <w:sz w:val="20"/>
                      <w:szCs w:val="20"/>
                    </w:rPr>
                    <w:t>课时安排</w:t>
                  </w:r>
                </w:p>
              </w:tc>
              <w:tc>
                <w:tcPr>
                  <w:tcW w:w="2210" w:type="dxa"/>
                  <w:gridSpan w:val="3"/>
                  <w:vAlign w:val="center"/>
                </w:tcPr>
                <w:p>
                  <w:pPr>
                    <w:spacing w:line="360" w:lineRule="exact"/>
                    <w:rPr>
                      <w:rFonts w:cs="Calibri"/>
                      <w:sz w:val="20"/>
                      <w:szCs w:val="20"/>
                    </w:rPr>
                  </w:pPr>
                  <w:r>
                    <w:rPr>
                      <w:rFonts w:hint="eastAsia" w:cs="Calibri"/>
                      <w:sz w:val="20"/>
                      <w:szCs w:val="20"/>
                    </w:rPr>
                    <w:t>校内课堂教学</w:t>
                  </w:r>
                </w:p>
              </w:tc>
              <w:tc>
                <w:tcPr>
                  <w:tcW w:w="5371" w:type="dxa"/>
                  <w:gridSpan w:val="4"/>
                  <w:vAlign w:val="center"/>
                </w:tcPr>
                <w:p>
                  <w:pPr>
                    <w:spacing w:line="360" w:lineRule="exact"/>
                    <w:jc w:val="center"/>
                    <w:rPr>
                      <w:rFonts w:cs="Calibri"/>
                      <w:sz w:val="20"/>
                      <w:szCs w:val="20"/>
                    </w:rPr>
                  </w:pPr>
                  <w:r>
                    <w:rPr>
                      <w:rFonts w:hint="eastAsia" w:cs="Calibri"/>
                      <w:sz w:val="20"/>
                      <w:szCs w:val="20"/>
                    </w:rPr>
                    <w:t>在线课程资源使用</w:t>
                  </w:r>
                </w:p>
                <w:p>
                  <w:pPr>
                    <w:spacing w:line="360" w:lineRule="exact"/>
                    <w:jc w:val="center"/>
                    <w:rPr>
                      <w:rFonts w:cs="Calibri"/>
                      <w:sz w:val="20"/>
                      <w:szCs w:val="20"/>
                    </w:rPr>
                  </w:pPr>
                  <w:r>
                    <w:rPr>
                      <w:rFonts w:hint="eastAsia" w:cs="Calibri"/>
                      <w:sz w:val="20"/>
                      <w:szCs w:val="20"/>
                    </w:rPr>
                    <w:t>（列出在具体的每次课中是否使用</w:t>
                  </w:r>
                  <w:r>
                    <w:rPr>
                      <w:rFonts w:hint="eastAsia" w:cs="Calibri"/>
                      <w:sz w:val="20"/>
                      <w:szCs w:val="20"/>
                      <w:lang w:val="en-US" w:eastAsia="zh-CN"/>
                    </w:rPr>
                    <w:t>在线课程资源</w:t>
                  </w:r>
                  <w:r>
                    <w:rPr>
                      <w:rFonts w:hint="eastAsia" w:cs="Calibri"/>
                      <w:sz w:val="20"/>
                      <w:szCs w:val="20"/>
                    </w:rPr>
                    <w:t>，以及如何结合实体课堂教学采用合适的一种或多种教学活动形式来使用在线课程中的讲授视频、拓展资源等）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03" w:type="dxa"/>
                  <w:vMerge w:val="continue"/>
                  <w:vAlign w:val="center"/>
                </w:tcPr>
                <w:p>
                  <w:pPr>
                    <w:widowControl/>
                    <w:spacing w:line="360" w:lineRule="exact"/>
                    <w:rPr>
                      <w:rFonts w:ascii="Calibri" w:hAnsi="Calibri" w:cs="Calibri"/>
                      <w:sz w:val="20"/>
                      <w:szCs w:val="20"/>
                    </w:rPr>
                  </w:pPr>
                </w:p>
              </w:tc>
              <w:tc>
                <w:tcPr>
                  <w:tcW w:w="646" w:type="dxa"/>
                  <w:vMerge w:val="continue"/>
                  <w:vAlign w:val="center"/>
                </w:tcPr>
                <w:p>
                  <w:pPr>
                    <w:widowControl/>
                    <w:spacing w:line="360" w:lineRule="exact"/>
                    <w:rPr>
                      <w:rFonts w:cs="Calibri"/>
                      <w:sz w:val="20"/>
                      <w:szCs w:val="20"/>
                    </w:rPr>
                  </w:pPr>
                </w:p>
              </w:tc>
              <w:tc>
                <w:tcPr>
                  <w:tcW w:w="826" w:type="dxa"/>
                  <w:vAlign w:val="center"/>
                </w:tcPr>
                <w:p>
                  <w:pPr>
                    <w:spacing w:line="360" w:lineRule="exact"/>
                    <w:jc w:val="center"/>
                    <w:rPr>
                      <w:rFonts w:hint="default" w:cs="Calibri" w:eastAsiaTheme="minorEastAsia"/>
                      <w:sz w:val="20"/>
                      <w:szCs w:val="20"/>
                      <w:lang w:val="en-US" w:eastAsia="zh-CN"/>
                    </w:rPr>
                  </w:pPr>
                  <w:r>
                    <w:rPr>
                      <w:rFonts w:hint="eastAsia" w:cs="宋体"/>
                      <w:sz w:val="20"/>
                      <w:szCs w:val="20"/>
                      <w:lang w:val="en-US" w:eastAsia="zh-CN"/>
                    </w:rPr>
                    <w:t>教学形式（线上或线下）</w:t>
                  </w:r>
                </w:p>
              </w:tc>
              <w:tc>
                <w:tcPr>
                  <w:tcW w:w="1384" w:type="dxa"/>
                  <w:gridSpan w:val="2"/>
                  <w:vAlign w:val="center"/>
                </w:tcPr>
                <w:p>
                  <w:pPr>
                    <w:spacing w:line="360" w:lineRule="exact"/>
                    <w:jc w:val="center"/>
                    <w:rPr>
                      <w:rFonts w:cs="Calibri"/>
                      <w:sz w:val="20"/>
                      <w:szCs w:val="20"/>
                    </w:rPr>
                  </w:pPr>
                  <w:r>
                    <w:rPr>
                      <w:rFonts w:hint="eastAsia" w:cs="Calibri"/>
                      <w:sz w:val="20"/>
                      <w:szCs w:val="20"/>
                      <w:lang w:val="en-US" w:eastAsia="zh-CN"/>
                    </w:rPr>
                    <w:t>课程内容</w:t>
                  </w:r>
                  <w:r>
                    <w:rPr>
                      <w:rFonts w:hint="eastAsia" w:cs="Calibri"/>
                      <w:sz w:val="20"/>
                      <w:szCs w:val="20"/>
                    </w:rPr>
                    <w:t>（章节讲/知识单元）</w:t>
                  </w:r>
                </w:p>
              </w:tc>
              <w:tc>
                <w:tcPr>
                  <w:tcW w:w="1559" w:type="dxa"/>
                  <w:vAlign w:val="center"/>
                </w:tcPr>
                <w:p>
                  <w:pPr>
                    <w:widowControl/>
                    <w:spacing w:line="360" w:lineRule="exact"/>
                    <w:jc w:val="center"/>
                    <w:rPr>
                      <w:rFonts w:cs="Calibri"/>
                      <w:sz w:val="20"/>
                      <w:szCs w:val="20"/>
                    </w:rPr>
                  </w:pPr>
                  <w:r>
                    <w:rPr>
                      <w:rFonts w:hint="eastAsia" w:cs="Calibri"/>
                      <w:sz w:val="20"/>
                      <w:szCs w:val="20"/>
                    </w:rPr>
                    <w:t>课前</w:t>
                  </w:r>
                </w:p>
                <w:p>
                  <w:pPr>
                    <w:widowControl/>
                    <w:spacing w:line="360" w:lineRule="exact"/>
                    <w:jc w:val="center"/>
                    <w:rPr>
                      <w:rFonts w:cs="Calibri"/>
                      <w:sz w:val="20"/>
                      <w:szCs w:val="20"/>
                    </w:rPr>
                  </w:pPr>
                  <w:r>
                    <w:rPr>
                      <w:rFonts w:hint="eastAsia" w:cs="宋体"/>
                      <w:sz w:val="20"/>
                      <w:szCs w:val="20"/>
                    </w:rPr>
                    <w:t>1</w:t>
                  </w:r>
                  <w:r>
                    <w:rPr>
                      <w:rFonts w:cs="宋体"/>
                      <w:sz w:val="20"/>
                      <w:szCs w:val="20"/>
                    </w:rPr>
                    <w:t>.</w:t>
                  </w:r>
                  <w:r>
                    <w:rPr>
                      <w:rFonts w:hint="eastAsia" w:cs="宋体"/>
                      <w:sz w:val="20"/>
                      <w:szCs w:val="20"/>
                    </w:rPr>
                    <w:t>使用的在线课程资源（</w:t>
                  </w:r>
                  <w:r>
                    <w:rPr>
                      <w:rFonts w:hint="eastAsia" w:cs="Calibri"/>
                      <w:sz w:val="20"/>
                      <w:szCs w:val="20"/>
                    </w:rPr>
                    <w:t>章节讲/知识单元/拓展资源</w:t>
                  </w:r>
                  <w:r>
                    <w:rPr>
                      <w:rFonts w:hint="eastAsia" w:cs="宋体"/>
                      <w:sz w:val="20"/>
                      <w:szCs w:val="20"/>
                    </w:rPr>
                    <w:t>）及学习要求；2</w:t>
                  </w:r>
                  <w:r>
                    <w:rPr>
                      <w:rFonts w:cs="宋体"/>
                      <w:sz w:val="20"/>
                      <w:szCs w:val="20"/>
                    </w:rPr>
                    <w:t>.</w:t>
                  </w:r>
                  <w:r>
                    <w:rPr>
                      <w:rFonts w:hint="eastAsia" w:cs="宋体"/>
                      <w:sz w:val="20"/>
                      <w:szCs w:val="20"/>
                    </w:rPr>
                    <w:t>学习活动布置及要求）</w:t>
                  </w:r>
                </w:p>
              </w:tc>
              <w:tc>
                <w:tcPr>
                  <w:tcW w:w="2410" w:type="dxa"/>
                  <w:gridSpan w:val="2"/>
                  <w:vAlign w:val="center"/>
                </w:tcPr>
                <w:p>
                  <w:pPr>
                    <w:widowControl/>
                    <w:spacing w:line="360" w:lineRule="exact"/>
                    <w:jc w:val="center"/>
                    <w:rPr>
                      <w:rFonts w:cs="Calibri"/>
                      <w:sz w:val="20"/>
                      <w:szCs w:val="20"/>
                    </w:rPr>
                  </w:pPr>
                  <w:r>
                    <w:rPr>
                      <w:rFonts w:hint="eastAsia" w:cs="Calibri"/>
                      <w:sz w:val="20"/>
                      <w:szCs w:val="20"/>
                    </w:rPr>
                    <w:t>课中</w:t>
                  </w:r>
                </w:p>
                <w:p>
                  <w:pPr>
                    <w:widowControl/>
                    <w:spacing w:line="360" w:lineRule="exact"/>
                    <w:rPr>
                      <w:rFonts w:cs="Calibri"/>
                      <w:sz w:val="20"/>
                      <w:szCs w:val="20"/>
                    </w:rPr>
                  </w:pPr>
                  <w:r>
                    <w:rPr>
                      <w:rFonts w:hint="eastAsia" w:cs="宋体"/>
                      <w:sz w:val="20"/>
                      <w:szCs w:val="20"/>
                    </w:rPr>
                    <w:t>1</w:t>
                  </w:r>
                  <w:r>
                    <w:rPr>
                      <w:rFonts w:cs="宋体"/>
                      <w:sz w:val="20"/>
                      <w:szCs w:val="20"/>
                    </w:rPr>
                    <w:t>.</w:t>
                  </w:r>
                  <w:r>
                    <w:rPr>
                      <w:rFonts w:hint="eastAsia" w:cs="宋体"/>
                      <w:sz w:val="20"/>
                      <w:szCs w:val="20"/>
                    </w:rPr>
                    <w:t>使用的在线课程资源（</w:t>
                  </w:r>
                  <w:r>
                    <w:rPr>
                      <w:rFonts w:hint="eastAsia" w:cs="Calibri"/>
                      <w:sz w:val="20"/>
                      <w:szCs w:val="20"/>
                    </w:rPr>
                    <w:t>章节讲/知识单元/拓展资源</w:t>
                  </w:r>
                  <w:r>
                    <w:rPr>
                      <w:rFonts w:hint="eastAsia" w:cs="宋体"/>
                      <w:sz w:val="20"/>
                      <w:szCs w:val="20"/>
                    </w:rPr>
                    <w:t>）及学习要求；2</w:t>
                  </w:r>
                  <w:r>
                    <w:rPr>
                      <w:rFonts w:cs="宋体"/>
                      <w:sz w:val="20"/>
                      <w:szCs w:val="20"/>
                    </w:rPr>
                    <w:t>.</w:t>
                  </w:r>
                  <w:r>
                    <w:rPr>
                      <w:rFonts w:hint="eastAsia" w:cs="宋体"/>
                      <w:sz w:val="20"/>
                      <w:szCs w:val="20"/>
                    </w:rPr>
                    <w:t>线上线下相结合的多种形式教学活动组织安排及实施要求）</w:t>
                  </w:r>
                </w:p>
              </w:tc>
              <w:tc>
                <w:tcPr>
                  <w:tcW w:w="1402" w:type="dxa"/>
                  <w:vAlign w:val="center"/>
                </w:tcPr>
                <w:p>
                  <w:pPr>
                    <w:widowControl/>
                    <w:spacing w:line="360" w:lineRule="exact"/>
                    <w:jc w:val="center"/>
                    <w:rPr>
                      <w:rFonts w:cs="Calibri"/>
                      <w:sz w:val="20"/>
                      <w:szCs w:val="20"/>
                    </w:rPr>
                  </w:pPr>
                  <w:r>
                    <w:rPr>
                      <w:rFonts w:hint="eastAsia" w:cs="Calibri"/>
                      <w:sz w:val="20"/>
                      <w:szCs w:val="20"/>
                    </w:rPr>
                    <w:t>课后</w:t>
                  </w:r>
                </w:p>
                <w:p>
                  <w:pPr>
                    <w:widowControl/>
                    <w:spacing w:line="360" w:lineRule="exact"/>
                    <w:rPr>
                      <w:rFonts w:cs="Calibri"/>
                      <w:sz w:val="20"/>
                      <w:szCs w:val="20"/>
                    </w:rPr>
                  </w:pPr>
                  <w:r>
                    <w:rPr>
                      <w:rFonts w:hint="eastAsia" w:cs="Calibri"/>
                      <w:sz w:val="20"/>
                      <w:szCs w:val="20"/>
                    </w:rPr>
                    <w:t>作业要求、课后测试测验评价要求、讨论话题等）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spacing w:line="360" w:lineRule="exact"/>
                    <w:rPr>
                      <w:rFonts w:ascii="Calibri" w:hAnsi="Calibri" w:cs="Calibri"/>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spacing w:line="360" w:lineRule="exact"/>
                    <w:rPr>
                      <w:rFonts w:ascii="Calibri" w:hAnsi="Calibri" w:cs="Calibri"/>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spacing w:line="360" w:lineRule="exact"/>
                    <w:rPr>
                      <w:rFonts w:ascii="Calibri" w:hAnsi="Calibri" w:cs="Calibri"/>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jc w:val="center"/>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spacing w:line="360" w:lineRule="exact"/>
                    <w:rPr>
                      <w:rFonts w:ascii="宋体" w:hAnsi="宋体" w:cs="宋体"/>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spacing w:line="360" w:lineRule="exact"/>
                    <w:rPr>
                      <w:rFonts w:ascii="宋体" w:hAnsi="宋体" w:cs="宋体"/>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spacing w:line="360" w:lineRule="exact"/>
                    <w:rPr>
                      <w:rFonts w:ascii="宋体" w:hAnsi="宋体" w:cs="宋体"/>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spacing w:line="360" w:lineRule="exact"/>
                    <w:rPr>
                      <w:rFonts w:ascii="宋体" w:hAnsi="宋体" w:cs="宋体"/>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spacing w:line="360" w:lineRule="exact"/>
                    <w:rPr>
                      <w:rFonts w:ascii="宋体" w:hAnsi="宋体" w:cs="宋体"/>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Calibri"/>
                      <w:sz w:val="20"/>
                      <w:szCs w:val="20"/>
                    </w:rPr>
                  </w:pPr>
                </w:p>
              </w:tc>
            </w:tr>
          </w:tbl>
          <w:p>
            <w:pPr>
              <w:spacing w:line="340" w:lineRule="exact"/>
              <w:rPr>
                <w:rFonts w:ascii="Times New Roman" w:hAnsi="Times New Roman" w:eastAsia="仿宋" w:cs="Times New Roman"/>
                <w:kern w:val="0"/>
                <w:sz w:val="24"/>
                <w:szCs w:val="24"/>
              </w:rPr>
            </w:pPr>
            <w:r>
              <w:rPr>
                <w:rFonts w:hint="eastAsia"/>
              </w:rPr>
              <w:t>*教学活动计划不适用于本表格式表述的内容部分，可另加附页加以描述。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9062" w:type="dxa"/>
            <w:gridSpan w:val="4"/>
            <w:vAlign w:val="center"/>
          </w:tcPr>
          <w:p>
            <w:pPr>
              <w:spacing w:line="340" w:lineRule="exact"/>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学院意见：</w:t>
            </w: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ind w:firstLine="2400" w:firstLineChars="1000"/>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负责人签字（公章）：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2" w:hRule="atLeast"/>
        </w:trPr>
        <w:tc>
          <w:tcPr>
            <w:tcW w:w="9062" w:type="dxa"/>
            <w:gridSpan w:val="4"/>
            <w:vAlign w:val="center"/>
          </w:tcPr>
          <w:p>
            <w:pPr>
              <w:spacing w:line="340" w:lineRule="exact"/>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学校管理部门意见：</w:t>
            </w: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ind w:firstLine="5760" w:firstLineChars="2400"/>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 xml:space="preserve">管理部门公章   </w:t>
            </w:r>
          </w:p>
          <w:p>
            <w:pPr>
              <w:spacing w:line="340" w:lineRule="exact"/>
              <w:ind w:firstLine="2400" w:firstLineChars="1000"/>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 xml:space="preserve">                          年     月     日</w:t>
            </w:r>
          </w:p>
        </w:tc>
      </w:tr>
    </w:tbl>
    <w:p>
      <w:pPr>
        <w:rPr>
          <w:rFonts w:hint="default" w:ascii="仿宋" w:hAnsi="仿宋" w:eastAsia="仿宋"/>
          <w:sz w:val="21"/>
          <w:szCs w:val="21"/>
          <w:lang w:val="en-US" w:eastAsia="zh-CN"/>
        </w:rPr>
      </w:pPr>
      <w:r>
        <w:rPr>
          <w:rFonts w:hint="eastAsia" w:ascii="仿宋" w:hAnsi="仿宋" w:eastAsia="仿宋"/>
          <w:sz w:val="21"/>
          <w:szCs w:val="21"/>
          <w:lang w:val="en-US" w:eastAsia="zh-CN"/>
        </w:rPr>
        <w:t>注：如表格篇幅不够，可另按所填表格格式附纸。</w:t>
      </w:r>
    </w:p>
    <w:sectPr>
      <w:pgSz w:w="11906" w:h="16838"/>
      <w:pgMar w:top="1021" w:right="1418" w:bottom="102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NTIyNDkyMTA4YWQ0ZTRiZTIwYzZmMmQ4YTJjYTAifQ=="/>
  </w:docVars>
  <w:rsids>
    <w:rsidRoot w:val="00634BD3"/>
    <w:rsid w:val="00203275"/>
    <w:rsid w:val="002877FA"/>
    <w:rsid w:val="00395095"/>
    <w:rsid w:val="00523507"/>
    <w:rsid w:val="00634BD3"/>
    <w:rsid w:val="00783EFE"/>
    <w:rsid w:val="007F61D9"/>
    <w:rsid w:val="00922E97"/>
    <w:rsid w:val="0094036C"/>
    <w:rsid w:val="00AC63FD"/>
    <w:rsid w:val="00B220F2"/>
    <w:rsid w:val="00DA2966"/>
    <w:rsid w:val="00E762F0"/>
    <w:rsid w:val="00E81D4F"/>
    <w:rsid w:val="00EB5628"/>
    <w:rsid w:val="023C16B2"/>
    <w:rsid w:val="07534D1C"/>
    <w:rsid w:val="0CF273B9"/>
    <w:rsid w:val="145735E1"/>
    <w:rsid w:val="15510D36"/>
    <w:rsid w:val="17E17B2C"/>
    <w:rsid w:val="21E368D5"/>
    <w:rsid w:val="25061771"/>
    <w:rsid w:val="25E2035B"/>
    <w:rsid w:val="28693DBA"/>
    <w:rsid w:val="2E5C76E9"/>
    <w:rsid w:val="3A337BCB"/>
    <w:rsid w:val="3C184783"/>
    <w:rsid w:val="4CCA5703"/>
    <w:rsid w:val="4E6F51FA"/>
    <w:rsid w:val="51855C9D"/>
    <w:rsid w:val="521C4915"/>
    <w:rsid w:val="58D64DFC"/>
    <w:rsid w:val="5DB501C3"/>
    <w:rsid w:val="605C5BCC"/>
    <w:rsid w:val="628C1396"/>
    <w:rsid w:val="630A22B4"/>
    <w:rsid w:val="69C6084D"/>
    <w:rsid w:val="79D34BC5"/>
    <w:rsid w:val="7BAF7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table" w:styleId="4">
    <w:name w:val="Table Grid"/>
    <w:basedOn w:val="3"/>
    <w:autoRedefine/>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804</Words>
  <Characters>833</Characters>
  <Lines>3</Lines>
  <Paragraphs>1</Paragraphs>
  <TotalTime>131</TotalTime>
  <ScaleCrop>false</ScaleCrop>
  <LinksUpToDate>false</LinksUpToDate>
  <CharactersWithSpaces>913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2019-11-27T09:03:00Z</dcterms:created>
  <dc:creator>Lenovo</dc:creator>
  <cp:lastModifiedBy>Maggie</cp:lastModifiedBy>
  <cp:lastPrinted>2023-05-06T02:42:00Z</cp:lastPrinted>
  <dcterms:modified xsi:type="dcterms:W3CDTF">2024-05-07T06:54:16Z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65B61E023D604472B5B0F25D691AED52</vt:lpwstr>
  </property>
</Properties>
</file>