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3A" w:rsidRPr="0044419C" w:rsidRDefault="00F45D3A" w:rsidP="00F45D3A">
      <w:pPr>
        <w:widowControl/>
        <w:spacing w:line="600" w:lineRule="exact"/>
        <w:rPr>
          <w:rFonts w:ascii="黑体" w:eastAsia="黑体" w:hAnsi="宋体" w:cs="宋体"/>
          <w:kern w:val="0"/>
          <w:sz w:val="32"/>
          <w:szCs w:val="32"/>
        </w:rPr>
      </w:pPr>
      <w:r w:rsidRPr="0044419C">
        <w:rPr>
          <w:rFonts w:ascii="黑体" w:eastAsia="黑体" w:hAnsi="宋体" w:cs="宋体" w:hint="eastAsia"/>
          <w:kern w:val="0"/>
          <w:sz w:val="32"/>
          <w:szCs w:val="32"/>
        </w:rPr>
        <w:t>附件：</w:t>
      </w:r>
    </w:p>
    <w:p w:rsidR="00F45D3A" w:rsidRDefault="002F393C" w:rsidP="002F393C">
      <w:pPr>
        <w:widowControl/>
        <w:spacing w:line="360" w:lineRule="auto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F45D3A">
        <w:rPr>
          <w:rFonts w:ascii="方正小标宋简体" w:eastAsia="方正小标宋简体" w:hAnsi="宋体" w:cs="宋体" w:hint="eastAsia"/>
          <w:kern w:val="0"/>
          <w:sz w:val="44"/>
          <w:szCs w:val="44"/>
        </w:rPr>
        <w:t>华南理工大学广州学院</w:t>
      </w:r>
    </w:p>
    <w:p w:rsidR="002F393C" w:rsidRPr="00F45D3A" w:rsidRDefault="002F393C" w:rsidP="002F393C">
      <w:pPr>
        <w:widowControl/>
        <w:spacing w:line="360" w:lineRule="auto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F45D3A">
        <w:rPr>
          <w:rFonts w:ascii="方正小标宋简体" w:eastAsia="方正小标宋简体" w:hAnsi="宋体" w:cs="宋体" w:hint="eastAsia"/>
          <w:kern w:val="0"/>
          <w:sz w:val="44"/>
          <w:szCs w:val="44"/>
        </w:rPr>
        <w:t>学士学位评定委员会章程</w:t>
      </w:r>
    </w:p>
    <w:p w:rsidR="002F393C" w:rsidRPr="00263455" w:rsidRDefault="002F393C" w:rsidP="002F393C">
      <w:pPr>
        <w:widowControl/>
        <w:spacing w:line="360" w:lineRule="auto"/>
        <w:jc w:val="center"/>
        <w:rPr>
          <w:rFonts w:ascii="方正小标宋简体" w:eastAsia="方正小标宋简体" w:cs="宋体"/>
          <w:kern w:val="0"/>
          <w:sz w:val="28"/>
          <w:szCs w:val="28"/>
        </w:rPr>
      </w:pPr>
      <w:r w:rsidRPr="00263455">
        <w:rPr>
          <w:rFonts w:ascii="方正小标宋简体" w:eastAsia="方正小标宋简体" w:hAnsi="宋体" w:cs="宋体" w:hint="eastAsia"/>
          <w:kern w:val="0"/>
          <w:sz w:val="28"/>
          <w:szCs w:val="28"/>
        </w:rPr>
        <w:t>（</w:t>
      </w:r>
      <w:r w:rsidR="00B64BC1">
        <w:rPr>
          <w:rFonts w:ascii="方正小标宋简体" w:eastAsia="方正小标宋简体" w:hAnsi="宋体" w:cs="宋体" w:hint="eastAsia"/>
          <w:kern w:val="0"/>
          <w:sz w:val="28"/>
          <w:szCs w:val="28"/>
        </w:rPr>
        <w:t>2017年</w:t>
      </w:r>
      <w:r w:rsidRPr="00263455">
        <w:rPr>
          <w:rFonts w:ascii="方正小标宋简体" w:eastAsia="方正小标宋简体" w:hAnsi="宋体" w:cs="宋体" w:hint="eastAsia"/>
          <w:kern w:val="0"/>
          <w:sz w:val="28"/>
          <w:szCs w:val="28"/>
        </w:rPr>
        <w:t>修订）</w:t>
      </w:r>
    </w:p>
    <w:p w:rsidR="002F393C" w:rsidRPr="00B15033" w:rsidRDefault="002F393C" w:rsidP="002F393C">
      <w:pPr>
        <w:widowControl/>
        <w:spacing w:line="360" w:lineRule="auto"/>
        <w:jc w:val="center"/>
        <w:rPr>
          <w:rFonts w:ascii="宋体" w:cs="宋体"/>
          <w:b/>
          <w:color w:val="0000FF"/>
          <w:kern w:val="0"/>
          <w:sz w:val="36"/>
          <w:szCs w:val="32"/>
        </w:rPr>
      </w:pPr>
    </w:p>
    <w:p w:rsidR="002F393C" w:rsidRPr="00E44C6A" w:rsidRDefault="002F393C" w:rsidP="00B64BC1">
      <w:pPr>
        <w:widowControl/>
        <w:adjustRightInd w:val="0"/>
        <w:snapToGrid w:val="0"/>
        <w:spacing w:beforeLines="50" w:line="6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E44C6A">
        <w:rPr>
          <w:rFonts w:ascii="黑体" w:eastAsia="黑体" w:hAnsi="宋体" w:cs="宋体" w:hint="eastAsia"/>
          <w:b/>
          <w:kern w:val="0"/>
          <w:sz w:val="32"/>
          <w:szCs w:val="32"/>
        </w:rPr>
        <w:t>第一章</w:t>
      </w:r>
      <w:r w:rsidRPr="00E44C6A">
        <w:rPr>
          <w:rFonts w:ascii="黑体" w:eastAsia="黑体" w:hAnsi="宋体" w:cs="宋体"/>
          <w:b/>
          <w:kern w:val="0"/>
          <w:sz w:val="32"/>
          <w:szCs w:val="32"/>
        </w:rPr>
        <w:t xml:space="preserve">   </w:t>
      </w:r>
      <w:r w:rsidRPr="00E44C6A">
        <w:rPr>
          <w:rFonts w:ascii="黑体" w:eastAsia="黑体" w:hAnsi="宋体" w:cs="宋体" w:hint="eastAsia"/>
          <w:b/>
          <w:kern w:val="0"/>
          <w:sz w:val="32"/>
          <w:szCs w:val="32"/>
        </w:rPr>
        <w:t>总则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44C6A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第一条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根据《中华人民共和国学位条例》、《中华人民共和国学位条例暂行实施办法》和《广东省普通高等学校学士学位条例暂行实施办法》，结合我校情况，设立华南理工大学广州学院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学士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学位评定委员会</w:t>
      </w:r>
      <w:r w:rsidRPr="00E44C6A">
        <w:rPr>
          <w:rFonts w:ascii="仿宋_GB2312" w:eastAsia="仿宋_GB2312" w:hAnsi="宋体" w:cs="Arial" w:hint="eastAsia"/>
          <w:kern w:val="0"/>
          <w:sz w:val="32"/>
          <w:szCs w:val="32"/>
        </w:rPr>
        <w:t>（简称校学位委员会，下同）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，并制定本章程。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第二条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校学位委员会作为我校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学士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学位管理与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学士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学位评定的领导机构，在国务院学位委员会授权范围内负责全校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学士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学位工作，负责全校学士学位的评定和授予工作，负责全校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学士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学位授予质量评估。</w:t>
      </w:r>
    </w:p>
    <w:p w:rsidR="002F393C" w:rsidRPr="00E44C6A" w:rsidRDefault="002F393C" w:rsidP="00B64BC1">
      <w:pPr>
        <w:widowControl/>
        <w:adjustRightInd w:val="0"/>
        <w:snapToGrid w:val="0"/>
        <w:spacing w:beforeLines="50" w:line="6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E44C6A">
        <w:rPr>
          <w:rFonts w:ascii="黑体" w:eastAsia="黑体" w:hAnsi="宋体" w:cs="宋体" w:hint="eastAsia"/>
          <w:b/>
          <w:kern w:val="0"/>
          <w:sz w:val="32"/>
          <w:szCs w:val="32"/>
        </w:rPr>
        <w:t>第二章</w:t>
      </w:r>
      <w:r w:rsidRPr="00E44C6A">
        <w:rPr>
          <w:rFonts w:ascii="黑体" w:eastAsia="黑体" w:hAnsi="宋体" w:cs="宋体"/>
          <w:b/>
          <w:kern w:val="0"/>
          <w:sz w:val="32"/>
          <w:szCs w:val="32"/>
        </w:rPr>
        <w:t xml:space="preserve">   </w:t>
      </w:r>
      <w:r w:rsidRPr="00E44C6A">
        <w:rPr>
          <w:rFonts w:ascii="黑体" w:eastAsia="黑体" w:hAnsi="宋体" w:cs="宋体" w:hint="eastAsia"/>
          <w:b/>
          <w:kern w:val="0"/>
          <w:sz w:val="32"/>
          <w:szCs w:val="32"/>
        </w:rPr>
        <w:t>组织形式</w:t>
      </w:r>
    </w:p>
    <w:p w:rsidR="002F393C" w:rsidRPr="00E44C6A" w:rsidRDefault="002F393C" w:rsidP="002F393C">
      <w:pPr>
        <w:widowControl/>
        <w:spacing w:line="600" w:lineRule="exact"/>
        <w:ind w:firstLineChars="200" w:firstLine="643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hAnsi="宋体" w:cs="Arial" w:hint="eastAsia"/>
          <w:b/>
          <w:bCs/>
          <w:kern w:val="0"/>
          <w:sz w:val="32"/>
          <w:szCs w:val="32"/>
        </w:rPr>
        <w:t>第三条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校</w:t>
      </w:r>
      <w:r w:rsidRPr="00E44C6A">
        <w:rPr>
          <w:rFonts w:ascii="仿宋_GB2312" w:eastAsia="仿宋_GB2312" w:hAnsi="宋体" w:cs="Arial" w:hint="eastAsia"/>
          <w:kern w:val="0"/>
          <w:sz w:val="32"/>
          <w:szCs w:val="32"/>
        </w:rPr>
        <w:t>学位委员会设主席1人，副主席2至3人，委员17-19人，秘书1人，根据工作需要可调整和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补充</w:t>
      </w:r>
      <w:r w:rsidRPr="00E44C6A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校学位委员会主席、副主席及委员的任免和届满调整事项由校长办公会决定。校学位委员会下设办公室，挂靠教务处，负责校学位委员会的日常工作。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Arial"/>
          <w:kern w:val="0"/>
          <w:sz w:val="32"/>
          <w:szCs w:val="32"/>
        </w:rPr>
      </w:pPr>
      <w:r w:rsidRPr="00E44C6A">
        <w:rPr>
          <w:rFonts w:ascii="仿宋_GB2312" w:eastAsia="仿宋_GB2312" w:hAnsi="宋体" w:cs="Arial" w:hint="eastAsia"/>
          <w:b/>
          <w:bCs/>
          <w:kern w:val="0"/>
          <w:sz w:val="32"/>
          <w:szCs w:val="32"/>
        </w:rPr>
        <w:lastRenderedPageBreak/>
        <w:t>第四条</w:t>
      </w:r>
      <w:r w:rsidRPr="00E44C6A">
        <w:rPr>
          <w:rFonts w:ascii="仿宋_GB2312" w:eastAsia="仿宋_GB2312" w:hAnsi="宋体" w:cs="Arial" w:hint="eastAsia"/>
          <w:kern w:val="0"/>
          <w:sz w:val="32"/>
          <w:szCs w:val="32"/>
        </w:rPr>
        <w:t xml:space="preserve">  校内各二级学院成立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学士</w:t>
      </w:r>
      <w:r w:rsidRPr="00E44C6A">
        <w:rPr>
          <w:rFonts w:ascii="仿宋_GB2312" w:eastAsia="仿宋_GB2312" w:hAnsi="宋体" w:cs="Arial" w:hint="eastAsia"/>
          <w:kern w:val="0"/>
          <w:sz w:val="32"/>
          <w:szCs w:val="32"/>
        </w:rPr>
        <w:t>学位</w:t>
      </w:r>
      <w:proofErr w:type="gramStart"/>
      <w:r w:rsidRPr="00E44C6A">
        <w:rPr>
          <w:rFonts w:ascii="仿宋_GB2312" w:eastAsia="仿宋_GB2312" w:hAnsi="宋体" w:cs="Arial" w:hint="eastAsia"/>
          <w:kern w:val="0"/>
          <w:sz w:val="32"/>
          <w:szCs w:val="32"/>
        </w:rPr>
        <w:t>评定分</w:t>
      </w:r>
      <w:proofErr w:type="gramEnd"/>
      <w:r w:rsidRPr="00E44C6A">
        <w:rPr>
          <w:rFonts w:ascii="仿宋_GB2312" w:eastAsia="仿宋_GB2312" w:hAnsi="宋体" w:cs="Arial" w:hint="eastAsia"/>
          <w:kern w:val="0"/>
          <w:sz w:val="32"/>
          <w:szCs w:val="32"/>
        </w:rPr>
        <w:t>委员会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（简称学位分委员会，下同）。</w:t>
      </w:r>
      <w:r w:rsidRPr="00E44C6A">
        <w:rPr>
          <w:rFonts w:ascii="仿宋_GB2312" w:eastAsia="仿宋_GB2312" w:hAnsi="宋体" w:cs="Arial" w:hint="eastAsia"/>
          <w:kern w:val="0"/>
          <w:sz w:val="32"/>
          <w:szCs w:val="32"/>
        </w:rPr>
        <w:t>各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学位</w:t>
      </w:r>
      <w:r w:rsidRPr="00E44C6A">
        <w:rPr>
          <w:rFonts w:ascii="仿宋_GB2312" w:eastAsia="仿宋_GB2312" w:hAnsi="宋体" w:cs="Arial" w:hint="eastAsia"/>
          <w:kern w:val="0"/>
          <w:sz w:val="32"/>
          <w:szCs w:val="32"/>
        </w:rPr>
        <w:t>分委员会设主席1人、副主席1人，委员5</w:t>
      </w:r>
      <w:r w:rsidRPr="00E44C6A">
        <w:rPr>
          <w:rFonts w:ascii="仿宋_GB2312" w:eastAsia="仿宋_GB2312" w:cs="Arial" w:hint="eastAsia"/>
          <w:kern w:val="0"/>
          <w:sz w:val="32"/>
          <w:szCs w:val="32"/>
        </w:rPr>
        <w:t>-</w:t>
      </w:r>
      <w:r w:rsidRPr="00E44C6A">
        <w:rPr>
          <w:rFonts w:ascii="仿宋_GB2312" w:eastAsia="仿宋_GB2312" w:hAnsi="宋体" w:cs="Arial" w:hint="eastAsia"/>
          <w:kern w:val="0"/>
          <w:sz w:val="32"/>
          <w:szCs w:val="32"/>
        </w:rPr>
        <w:t>9人，根据工作需要可设秘书1人，负责处理日常工作。主席由校学位委员会委员担任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，</w:t>
      </w:r>
      <w:r w:rsidRPr="00E44C6A">
        <w:rPr>
          <w:rFonts w:ascii="仿宋_GB2312" w:eastAsia="仿宋_GB2312" w:hAnsi="宋体" w:cs="Arial" w:hint="eastAsia"/>
          <w:kern w:val="0"/>
          <w:sz w:val="32"/>
          <w:szCs w:val="32"/>
        </w:rPr>
        <w:t>委员由各二级学院提名，</w:t>
      </w:r>
      <w:proofErr w:type="gramStart"/>
      <w:r w:rsidRPr="00E44C6A">
        <w:rPr>
          <w:rFonts w:ascii="仿宋_GB2312" w:eastAsia="仿宋_GB2312" w:hAnsi="宋体" w:cs="Arial" w:hint="eastAsia"/>
          <w:kern w:val="0"/>
          <w:sz w:val="32"/>
          <w:szCs w:val="32"/>
        </w:rPr>
        <w:t>报校学位</w:t>
      </w:r>
      <w:proofErr w:type="gramEnd"/>
      <w:r w:rsidRPr="00E44C6A">
        <w:rPr>
          <w:rFonts w:ascii="仿宋_GB2312" w:eastAsia="仿宋_GB2312" w:hAnsi="宋体" w:cs="Arial" w:hint="eastAsia"/>
          <w:kern w:val="0"/>
          <w:sz w:val="32"/>
          <w:szCs w:val="32"/>
        </w:rPr>
        <w:t>委员会批准。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cs="Arial"/>
          <w:kern w:val="0"/>
          <w:sz w:val="32"/>
          <w:szCs w:val="32"/>
        </w:rPr>
      </w:pPr>
      <w:r w:rsidRPr="00E44C6A">
        <w:rPr>
          <w:rFonts w:ascii="仿宋_GB2312" w:eastAsia="仿宋_GB2312" w:cs="Arial" w:hint="eastAsia"/>
          <w:b/>
          <w:kern w:val="0"/>
          <w:sz w:val="32"/>
          <w:szCs w:val="32"/>
        </w:rPr>
        <w:t>第五条</w:t>
      </w:r>
      <w:r w:rsidRPr="00E44C6A">
        <w:rPr>
          <w:rFonts w:ascii="仿宋_GB2312" w:eastAsia="仿宋_GB2312" w:cs="Arial" w:hint="eastAsia"/>
          <w:kern w:val="0"/>
          <w:sz w:val="32"/>
          <w:szCs w:val="32"/>
        </w:rPr>
        <w:t xml:space="preserve">  各级</w:t>
      </w:r>
      <w:r>
        <w:rPr>
          <w:rFonts w:ascii="仿宋_GB2312" w:eastAsia="仿宋_GB2312" w:cs="Arial" w:hint="eastAsia"/>
          <w:kern w:val="0"/>
          <w:sz w:val="32"/>
          <w:szCs w:val="32"/>
        </w:rPr>
        <w:t>学士</w:t>
      </w:r>
      <w:r w:rsidRPr="00E44C6A">
        <w:rPr>
          <w:rFonts w:ascii="仿宋_GB2312" w:eastAsia="仿宋_GB2312" w:cs="Arial" w:hint="eastAsia"/>
          <w:kern w:val="0"/>
          <w:sz w:val="32"/>
          <w:szCs w:val="32"/>
        </w:rPr>
        <w:t>学位评定委员会委员任期为三年，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届满进行调整。调整后连任委员一般不少于半数。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cs="Arial"/>
          <w:kern w:val="0"/>
          <w:sz w:val="32"/>
          <w:szCs w:val="32"/>
        </w:rPr>
      </w:pPr>
      <w:r w:rsidRPr="00E44C6A">
        <w:rPr>
          <w:rFonts w:ascii="仿宋_GB2312" w:eastAsia="仿宋_GB2312" w:cs="Arial" w:hint="eastAsia"/>
          <w:b/>
          <w:kern w:val="0"/>
          <w:sz w:val="32"/>
          <w:szCs w:val="32"/>
        </w:rPr>
        <w:t>第六条</w:t>
      </w:r>
      <w:r w:rsidRPr="00E44C6A">
        <w:rPr>
          <w:rFonts w:ascii="仿宋_GB2312" w:eastAsia="仿宋_GB2312" w:cs="Arial" w:hint="eastAsia"/>
          <w:kern w:val="0"/>
          <w:sz w:val="32"/>
          <w:szCs w:val="32"/>
        </w:rPr>
        <w:t xml:space="preserve">  各级</w:t>
      </w:r>
      <w:r>
        <w:rPr>
          <w:rFonts w:ascii="仿宋_GB2312" w:eastAsia="仿宋_GB2312" w:cs="Arial" w:hint="eastAsia"/>
          <w:kern w:val="0"/>
          <w:sz w:val="32"/>
          <w:szCs w:val="32"/>
        </w:rPr>
        <w:t>学士</w:t>
      </w:r>
      <w:r w:rsidRPr="00E44C6A">
        <w:rPr>
          <w:rFonts w:ascii="仿宋_GB2312" w:eastAsia="仿宋_GB2312" w:cs="Arial" w:hint="eastAsia"/>
          <w:kern w:val="0"/>
          <w:sz w:val="32"/>
          <w:szCs w:val="32"/>
        </w:rPr>
        <w:t>学位评定委员会委员应具备以下基本条件：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Arial"/>
          <w:kern w:val="0"/>
          <w:sz w:val="32"/>
          <w:szCs w:val="32"/>
        </w:rPr>
      </w:pPr>
      <w:r w:rsidRPr="00E44C6A">
        <w:rPr>
          <w:rFonts w:ascii="仿宋_GB2312" w:eastAsia="仿宋_GB2312" w:cs="Arial" w:hint="eastAsia"/>
          <w:kern w:val="0"/>
          <w:sz w:val="32"/>
          <w:szCs w:val="32"/>
        </w:rPr>
        <w:t>（一）学风端正，治学严谨，热爱教育事业，关心学校建设和发展</w:t>
      </w:r>
      <w:r>
        <w:rPr>
          <w:rFonts w:ascii="仿宋_GB2312" w:eastAsia="仿宋_GB2312" w:cs="Arial" w:hint="eastAsia"/>
          <w:kern w:val="0"/>
          <w:sz w:val="32"/>
          <w:szCs w:val="32"/>
        </w:rPr>
        <w:t>；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Arial"/>
          <w:kern w:val="0"/>
          <w:sz w:val="32"/>
          <w:szCs w:val="32"/>
        </w:rPr>
      </w:pPr>
      <w:r w:rsidRPr="00E44C6A">
        <w:rPr>
          <w:rFonts w:ascii="仿宋_GB2312" w:eastAsia="仿宋_GB2312" w:cs="Arial" w:hint="eastAsia"/>
          <w:kern w:val="0"/>
          <w:sz w:val="32"/>
          <w:szCs w:val="32"/>
        </w:rPr>
        <w:t>（二）在教学、科研和管理等方面取得较为突出的成绩，熟悉学校及上级学位工作相关政策</w:t>
      </w:r>
      <w:r>
        <w:rPr>
          <w:rFonts w:ascii="仿宋_GB2312" w:eastAsia="仿宋_GB2312" w:cs="Arial" w:hint="eastAsia"/>
          <w:kern w:val="0"/>
          <w:sz w:val="32"/>
          <w:szCs w:val="32"/>
        </w:rPr>
        <w:t>；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Arial"/>
          <w:kern w:val="0"/>
          <w:sz w:val="32"/>
          <w:szCs w:val="32"/>
        </w:rPr>
      </w:pPr>
      <w:r w:rsidRPr="00E44C6A">
        <w:rPr>
          <w:rFonts w:ascii="仿宋_GB2312" w:eastAsia="仿宋_GB2312" w:cs="Arial" w:hint="eastAsia"/>
          <w:kern w:val="0"/>
          <w:sz w:val="32"/>
          <w:szCs w:val="32"/>
        </w:rPr>
        <w:t>（三）办事公正，原则性强，具有较强的议事和决策能力</w:t>
      </w:r>
      <w:r>
        <w:rPr>
          <w:rFonts w:ascii="仿宋_GB2312" w:eastAsia="仿宋_GB2312" w:cs="Arial" w:hint="eastAsia"/>
          <w:kern w:val="0"/>
          <w:sz w:val="32"/>
          <w:szCs w:val="32"/>
        </w:rPr>
        <w:t>；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Arial"/>
          <w:kern w:val="0"/>
          <w:sz w:val="32"/>
          <w:szCs w:val="32"/>
        </w:rPr>
      </w:pPr>
      <w:r w:rsidRPr="00E44C6A">
        <w:rPr>
          <w:rFonts w:ascii="仿宋_GB2312" w:eastAsia="仿宋_GB2312" w:cs="Arial" w:hint="eastAsia"/>
          <w:kern w:val="0"/>
          <w:sz w:val="32"/>
          <w:szCs w:val="32"/>
        </w:rPr>
        <w:t>（四）身体健康，能够履行委员职责</w:t>
      </w:r>
      <w:r>
        <w:rPr>
          <w:rFonts w:ascii="仿宋_GB2312" w:eastAsia="仿宋_GB2312" w:cs="Arial" w:hint="eastAsia"/>
          <w:kern w:val="0"/>
          <w:sz w:val="32"/>
          <w:szCs w:val="32"/>
        </w:rPr>
        <w:t>；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Arial"/>
          <w:kern w:val="0"/>
          <w:sz w:val="32"/>
          <w:szCs w:val="32"/>
        </w:rPr>
      </w:pPr>
      <w:r w:rsidRPr="00E44C6A">
        <w:rPr>
          <w:rFonts w:ascii="仿宋_GB2312" w:eastAsia="仿宋_GB2312" w:cs="Arial" w:hint="eastAsia"/>
          <w:kern w:val="0"/>
          <w:sz w:val="32"/>
          <w:szCs w:val="32"/>
        </w:rPr>
        <w:t>（五）学校规定的其他条件。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cs="Arial"/>
          <w:kern w:val="0"/>
          <w:sz w:val="32"/>
          <w:szCs w:val="32"/>
        </w:rPr>
      </w:pPr>
      <w:r w:rsidRPr="00E44C6A">
        <w:rPr>
          <w:rFonts w:ascii="仿宋_GB2312" w:eastAsia="仿宋_GB2312" w:cs="Arial" w:hint="eastAsia"/>
          <w:b/>
          <w:kern w:val="0"/>
          <w:sz w:val="32"/>
          <w:szCs w:val="32"/>
        </w:rPr>
        <w:t>第七条</w:t>
      </w:r>
      <w:r w:rsidRPr="00E44C6A">
        <w:rPr>
          <w:rFonts w:ascii="仿宋_GB2312" w:eastAsia="仿宋_GB2312" w:cs="Arial" w:hint="eastAsia"/>
          <w:kern w:val="0"/>
          <w:sz w:val="32"/>
          <w:szCs w:val="32"/>
        </w:rPr>
        <w:t xml:space="preserve">  各级</w:t>
      </w:r>
      <w:r>
        <w:rPr>
          <w:rFonts w:ascii="仿宋_GB2312" w:eastAsia="仿宋_GB2312" w:cs="Arial" w:hint="eastAsia"/>
          <w:kern w:val="0"/>
          <w:sz w:val="32"/>
          <w:szCs w:val="32"/>
        </w:rPr>
        <w:t>学士</w:t>
      </w:r>
      <w:r w:rsidRPr="00E44C6A">
        <w:rPr>
          <w:rFonts w:ascii="仿宋_GB2312" w:eastAsia="仿宋_GB2312" w:cs="Arial" w:hint="eastAsia"/>
          <w:kern w:val="0"/>
          <w:sz w:val="32"/>
          <w:szCs w:val="32"/>
        </w:rPr>
        <w:t>学位评定委员会委员有下列情形之一者，经相应</w:t>
      </w:r>
      <w:r>
        <w:rPr>
          <w:rFonts w:ascii="仿宋_GB2312" w:eastAsia="仿宋_GB2312" w:cs="Arial" w:hint="eastAsia"/>
          <w:kern w:val="0"/>
          <w:sz w:val="32"/>
          <w:szCs w:val="32"/>
        </w:rPr>
        <w:t>学士</w:t>
      </w:r>
      <w:r w:rsidRPr="00E44C6A">
        <w:rPr>
          <w:rFonts w:ascii="仿宋_GB2312" w:eastAsia="仿宋_GB2312" w:cs="Arial" w:hint="eastAsia"/>
          <w:kern w:val="0"/>
          <w:sz w:val="32"/>
          <w:szCs w:val="32"/>
        </w:rPr>
        <w:t>学位评定委员会研究，不再担任委员职务。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Arial"/>
          <w:kern w:val="0"/>
          <w:sz w:val="32"/>
          <w:szCs w:val="32"/>
        </w:rPr>
      </w:pPr>
      <w:r w:rsidRPr="00E44C6A">
        <w:rPr>
          <w:rFonts w:ascii="仿宋_GB2312" w:eastAsia="仿宋_GB2312" w:cs="Arial" w:hint="eastAsia"/>
          <w:kern w:val="0"/>
          <w:sz w:val="32"/>
          <w:szCs w:val="32"/>
        </w:rPr>
        <w:t>（一）本人书面申请辞去委员职务</w:t>
      </w:r>
      <w:r>
        <w:rPr>
          <w:rFonts w:ascii="仿宋_GB2312" w:eastAsia="仿宋_GB2312" w:cs="Arial" w:hint="eastAsia"/>
          <w:kern w:val="0"/>
          <w:sz w:val="32"/>
          <w:szCs w:val="32"/>
        </w:rPr>
        <w:t>；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Arial"/>
          <w:kern w:val="0"/>
          <w:sz w:val="32"/>
          <w:szCs w:val="32"/>
        </w:rPr>
      </w:pPr>
      <w:r w:rsidRPr="00E44C6A">
        <w:rPr>
          <w:rFonts w:ascii="仿宋_GB2312" w:eastAsia="仿宋_GB2312" w:cs="Arial" w:hint="eastAsia"/>
          <w:kern w:val="0"/>
          <w:sz w:val="32"/>
          <w:szCs w:val="32"/>
        </w:rPr>
        <w:t>（二）在任期内退休、工作变动或调离学校</w:t>
      </w:r>
      <w:r>
        <w:rPr>
          <w:rFonts w:ascii="仿宋_GB2312" w:eastAsia="仿宋_GB2312" w:cs="Arial" w:hint="eastAsia"/>
          <w:kern w:val="0"/>
          <w:sz w:val="32"/>
          <w:szCs w:val="32"/>
        </w:rPr>
        <w:t>；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Arial"/>
          <w:kern w:val="0"/>
          <w:sz w:val="32"/>
          <w:szCs w:val="32"/>
        </w:rPr>
      </w:pPr>
      <w:r w:rsidRPr="00E44C6A">
        <w:rPr>
          <w:rFonts w:ascii="仿宋_GB2312" w:eastAsia="仿宋_GB2312" w:cs="Arial" w:hint="eastAsia"/>
          <w:kern w:val="0"/>
          <w:sz w:val="32"/>
          <w:szCs w:val="32"/>
        </w:rPr>
        <w:t>（三）连续3次无正当理由缺席学位评定委员会会议</w:t>
      </w:r>
      <w:r>
        <w:rPr>
          <w:rFonts w:ascii="仿宋_GB2312" w:eastAsia="仿宋_GB2312" w:cs="Arial" w:hint="eastAsia"/>
          <w:kern w:val="0"/>
          <w:sz w:val="32"/>
          <w:szCs w:val="32"/>
        </w:rPr>
        <w:t>；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Arial"/>
          <w:kern w:val="0"/>
          <w:sz w:val="32"/>
          <w:szCs w:val="32"/>
        </w:rPr>
      </w:pPr>
      <w:r w:rsidRPr="00E44C6A">
        <w:rPr>
          <w:rFonts w:ascii="仿宋_GB2312" w:eastAsia="仿宋_GB2312" w:cs="Arial" w:hint="eastAsia"/>
          <w:kern w:val="0"/>
          <w:sz w:val="32"/>
          <w:szCs w:val="32"/>
        </w:rPr>
        <w:t>（四）违反学术道德及本章程相关规定，造成不良影响</w:t>
      </w:r>
      <w:r>
        <w:rPr>
          <w:rFonts w:ascii="仿宋_GB2312" w:eastAsia="仿宋_GB2312" w:cs="Arial" w:hint="eastAsia"/>
          <w:kern w:val="0"/>
          <w:sz w:val="32"/>
          <w:szCs w:val="32"/>
        </w:rPr>
        <w:t>；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cs="Arial"/>
          <w:kern w:val="0"/>
          <w:sz w:val="32"/>
          <w:szCs w:val="32"/>
        </w:rPr>
      </w:pPr>
      <w:r w:rsidRPr="00E44C6A">
        <w:rPr>
          <w:rFonts w:ascii="仿宋_GB2312" w:eastAsia="仿宋_GB2312" w:cs="Arial" w:hint="eastAsia"/>
          <w:kern w:val="0"/>
          <w:sz w:val="32"/>
          <w:szCs w:val="32"/>
        </w:rPr>
        <w:lastRenderedPageBreak/>
        <w:t>（五）出国（境）一年以上或因其他原因不能履行委员职责。</w:t>
      </w:r>
    </w:p>
    <w:p w:rsidR="002F393C" w:rsidRPr="00E44C6A" w:rsidRDefault="002F393C" w:rsidP="00B64BC1">
      <w:pPr>
        <w:widowControl/>
        <w:adjustRightInd w:val="0"/>
        <w:snapToGrid w:val="0"/>
        <w:spacing w:beforeLines="50" w:line="6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E44C6A">
        <w:rPr>
          <w:rFonts w:ascii="黑体" w:eastAsia="黑体" w:hAnsi="宋体" w:cs="宋体" w:hint="eastAsia"/>
          <w:b/>
          <w:kern w:val="0"/>
          <w:sz w:val="32"/>
          <w:szCs w:val="32"/>
        </w:rPr>
        <w:t>第三章</w:t>
      </w:r>
      <w:r w:rsidRPr="00E44C6A">
        <w:rPr>
          <w:rFonts w:ascii="黑体" w:eastAsia="黑体" w:hAnsi="宋体" w:cs="宋体"/>
          <w:b/>
          <w:kern w:val="0"/>
          <w:sz w:val="32"/>
          <w:szCs w:val="32"/>
        </w:rPr>
        <w:t xml:space="preserve"> </w:t>
      </w:r>
      <w:r w:rsidRPr="00E44C6A">
        <w:rPr>
          <w:rFonts w:ascii="黑体" w:eastAsia="黑体" w:hAnsi="宋体" w:cs="宋体" w:hint="eastAsia"/>
          <w:b/>
          <w:kern w:val="0"/>
          <w:sz w:val="32"/>
          <w:szCs w:val="32"/>
        </w:rPr>
        <w:t>工作职责及范围</w:t>
      </w:r>
    </w:p>
    <w:p w:rsidR="002F393C" w:rsidRPr="00E44C6A" w:rsidRDefault="002F393C" w:rsidP="002F393C">
      <w:pPr>
        <w:widowControl/>
        <w:spacing w:line="600" w:lineRule="exact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44C6A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第八条  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校学位委员会主席履行以下职责（特殊情况下，可以委托副主席履行）：</w:t>
      </w:r>
    </w:p>
    <w:p w:rsidR="002F393C" w:rsidRPr="00E44C6A" w:rsidRDefault="002F393C" w:rsidP="002F393C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（一）主持校学位委员会全面工作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2F393C" w:rsidRPr="00E44C6A" w:rsidRDefault="002F393C" w:rsidP="002F393C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（二）召集并主持校学位委员会会议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2F393C" w:rsidRPr="00E44C6A" w:rsidRDefault="002F393C" w:rsidP="002F393C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（三）根据委员会全体会议讨论结果</w:t>
      </w:r>
      <w:proofErr w:type="gramStart"/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决议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2F393C" w:rsidRPr="00E44C6A" w:rsidRDefault="002F393C" w:rsidP="002F393C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（四）根据需要审定列席校学位委员会会议人员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F393C" w:rsidRPr="00E44C6A" w:rsidRDefault="002F393C" w:rsidP="002F393C">
      <w:pPr>
        <w:widowControl/>
        <w:spacing w:line="600" w:lineRule="exact"/>
        <w:ind w:firstLineChars="200" w:firstLine="643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第九条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校学位委员会职责：</w:t>
      </w:r>
    </w:p>
    <w:p w:rsidR="002F393C" w:rsidRPr="00E44C6A" w:rsidRDefault="002F393C" w:rsidP="002F393C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（一）审核学校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学士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学位工作有关政策及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学士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学位授予的相关规章制度；</w:t>
      </w:r>
    </w:p>
    <w:p w:rsidR="002F393C" w:rsidRPr="00E44C6A" w:rsidRDefault="002F393C" w:rsidP="002F393C">
      <w:pPr>
        <w:widowControl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CF30FA">
        <w:rPr>
          <w:rFonts w:ascii="仿宋_GB2312" w:eastAsia="仿宋_GB2312" w:cs="宋体" w:hint="eastAsia"/>
          <w:kern w:val="0"/>
          <w:sz w:val="32"/>
          <w:szCs w:val="32"/>
        </w:rPr>
        <w:t>（二）审核各</w:t>
      </w:r>
      <w:r>
        <w:rPr>
          <w:rFonts w:ascii="仿宋_GB2312" w:eastAsia="仿宋_GB2312" w:cs="宋体" w:hint="eastAsia"/>
          <w:kern w:val="0"/>
          <w:sz w:val="32"/>
          <w:szCs w:val="32"/>
        </w:rPr>
        <w:t>学士</w:t>
      </w:r>
      <w:r w:rsidRPr="00CF30FA">
        <w:rPr>
          <w:rFonts w:ascii="仿宋_GB2312" w:eastAsia="仿宋_GB2312" w:cs="宋体" w:hint="eastAsia"/>
          <w:kern w:val="0"/>
          <w:sz w:val="32"/>
          <w:szCs w:val="32"/>
        </w:rPr>
        <w:t>学位授予学科专业的申报、评估工作；</w:t>
      </w:r>
    </w:p>
    <w:p w:rsidR="002F393C" w:rsidRPr="00E44C6A" w:rsidRDefault="002F393C" w:rsidP="002F393C">
      <w:pPr>
        <w:widowControl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（三）检查、监督、评估各二级学院的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学士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学位授予质量；</w:t>
      </w:r>
    </w:p>
    <w:p w:rsidR="002F393C" w:rsidRPr="00E44C6A" w:rsidRDefault="002F393C" w:rsidP="002F393C">
      <w:pPr>
        <w:widowControl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（四）</w:t>
      </w:r>
      <w:proofErr w:type="gramStart"/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授予和撤销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学士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学位的决定；</w:t>
      </w:r>
    </w:p>
    <w:p w:rsidR="002F393C" w:rsidRPr="00E44C6A" w:rsidRDefault="002F393C" w:rsidP="002F393C">
      <w:pPr>
        <w:widowControl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（五）审议提出学士学位复议的名单，进行表决通过；</w:t>
      </w:r>
    </w:p>
    <w:p w:rsidR="002F393C" w:rsidRPr="00E44C6A" w:rsidRDefault="002F393C" w:rsidP="002F393C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（六）研究和处理有关学士学位授予的争议和其它事项。</w:t>
      </w:r>
    </w:p>
    <w:p w:rsidR="002F393C" w:rsidRPr="00E44C6A" w:rsidRDefault="002F393C" w:rsidP="002F393C">
      <w:pPr>
        <w:widowControl/>
        <w:spacing w:line="600" w:lineRule="exact"/>
        <w:ind w:firstLineChars="200" w:firstLine="643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cs="宋体" w:hint="eastAsia"/>
          <w:b/>
          <w:kern w:val="0"/>
          <w:sz w:val="32"/>
          <w:szCs w:val="32"/>
        </w:rPr>
        <w:t>第十条</w:t>
      </w:r>
      <w:r w:rsidRPr="00E44C6A">
        <w:rPr>
          <w:rFonts w:ascii="仿宋_GB2312" w:eastAsia="仿宋_GB2312" w:cs="宋体" w:hint="eastAsia"/>
          <w:kern w:val="0"/>
          <w:sz w:val="32"/>
          <w:szCs w:val="32"/>
        </w:rPr>
        <w:t xml:space="preserve">  校学位委员会办公室应履行以下职责：</w:t>
      </w:r>
    </w:p>
    <w:p w:rsidR="002F393C" w:rsidRPr="00E44C6A" w:rsidRDefault="002F393C" w:rsidP="002F393C">
      <w:pPr>
        <w:widowControl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cs="宋体" w:hint="eastAsia"/>
          <w:kern w:val="0"/>
          <w:sz w:val="32"/>
          <w:szCs w:val="32"/>
        </w:rPr>
        <w:t>（一）指导学士学位授予工作，上报授予学士学位名单及相关材料</w:t>
      </w:r>
      <w:r>
        <w:rPr>
          <w:rFonts w:ascii="仿宋_GB2312" w:eastAsia="仿宋_GB2312" w:cs="宋体" w:hint="eastAsia"/>
          <w:kern w:val="0"/>
          <w:sz w:val="32"/>
          <w:szCs w:val="32"/>
        </w:rPr>
        <w:t>；</w:t>
      </w:r>
    </w:p>
    <w:p w:rsidR="002F393C" w:rsidRPr="00E44C6A" w:rsidRDefault="002F393C" w:rsidP="002F393C">
      <w:pPr>
        <w:widowControl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cs="宋体" w:hint="eastAsia"/>
          <w:kern w:val="0"/>
          <w:sz w:val="32"/>
          <w:szCs w:val="32"/>
        </w:rPr>
        <w:t>（二）组织</w:t>
      </w:r>
      <w:r>
        <w:rPr>
          <w:rFonts w:ascii="仿宋_GB2312" w:eastAsia="仿宋_GB2312" w:cs="宋体" w:hint="eastAsia"/>
          <w:kern w:val="0"/>
          <w:sz w:val="32"/>
          <w:szCs w:val="32"/>
        </w:rPr>
        <w:t>学士</w:t>
      </w:r>
      <w:r w:rsidRPr="00E44C6A">
        <w:rPr>
          <w:rFonts w:ascii="仿宋_GB2312" w:eastAsia="仿宋_GB2312" w:cs="宋体" w:hint="eastAsia"/>
          <w:kern w:val="0"/>
          <w:sz w:val="32"/>
          <w:szCs w:val="32"/>
        </w:rPr>
        <w:t>学位授予质量的检查、评估工作</w:t>
      </w:r>
      <w:r>
        <w:rPr>
          <w:rFonts w:ascii="仿宋_GB2312" w:eastAsia="仿宋_GB2312" w:cs="宋体" w:hint="eastAsia"/>
          <w:kern w:val="0"/>
          <w:sz w:val="32"/>
          <w:szCs w:val="32"/>
        </w:rPr>
        <w:t>；</w:t>
      </w:r>
    </w:p>
    <w:p w:rsidR="002F393C" w:rsidRPr="00E44C6A" w:rsidRDefault="002F393C" w:rsidP="002F393C">
      <w:pPr>
        <w:widowControl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cs="宋体" w:hint="eastAsia"/>
          <w:kern w:val="0"/>
          <w:sz w:val="32"/>
          <w:szCs w:val="32"/>
        </w:rPr>
        <w:t>（三）校学位评定委员会授权的其他工作</w:t>
      </w:r>
      <w:r>
        <w:rPr>
          <w:rFonts w:ascii="仿宋_GB2312" w:eastAsia="仿宋_GB2312" w:cs="宋体" w:hint="eastAsia"/>
          <w:kern w:val="0"/>
          <w:sz w:val="32"/>
          <w:szCs w:val="32"/>
        </w:rPr>
        <w:t>。</w:t>
      </w:r>
    </w:p>
    <w:p w:rsidR="002F393C" w:rsidRPr="00E44C6A" w:rsidRDefault="002F393C" w:rsidP="002F393C">
      <w:pPr>
        <w:widowControl/>
        <w:spacing w:line="600" w:lineRule="exact"/>
        <w:ind w:firstLineChars="200" w:firstLine="643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cs="宋体" w:hint="eastAsia"/>
          <w:b/>
          <w:kern w:val="0"/>
          <w:sz w:val="32"/>
          <w:szCs w:val="32"/>
        </w:rPr>
        <w:lastRenderedPageBreak/>
        <w:t>第十一条</w:t>
      </w:r>
      <w:r w:rsidRPr="00E44C6A">
        <w:rPr>
          <w:rFonts w:ascii="仿宋_GB2312" w:eastAsia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cs="宋体" w:hint="eastAsia"/>
          <w:kern w:val="0"/>
          <w:sz w:val="32"/>
          <w:szCs w:val="32"/>
        </w:rPr>
        <w:t>二级</w:t>
      </w:r>
      <w:r w:rsidRPr="00E44C6A">
        <w:rPr>
          <w:rFonts w:ascii="仿宋_GB2312" w:eastAsia="仿宋_GB2312" w:cs="宋体" w:hint="eastAsia"/>
          <w:kern w:val="0"/>
          <w:sz w:val="32"/>
          <w:szCs w:val="32"/>
        </w:rPr>
        <w:t>学院</w:t>
      </w:r>
      <w:r>
        <w:rPr>
          <w:rFonts w:ascii="仿宋_GB2312" w:eastAsia="仿宋_GB2312" w:cs="宋体" w:hint="eastAsia"/>
          <w:kern w:val="0"/>
          <w:sz w:val="32"/>
          <w:szCs w:val="32"/>
        </w:rPr>
        <w:t>学位</w:t>
      </w:r>
      <w:r w:rsidRPr="00E44C6A">
        <w:rPr>
          <w:rFonts w:ascii="仿宋_GB2312" w:eastAsia="仿宋_GB2312" w:cs="宋体" w:hint="eastAsia"/>
          <w:kern w:val="0"/>
          <w:sz w:val="32"/>
          <w:szCs w:val="32"/>
        </w:rPr>
        <w:t>分委员会主席履行以下职责：</w:t>
      </w:r>
    </w:p>
    <w:p w:rsidR="002F393C" w:rsidRPr="00E44C6A" w:rsidRDefault="002F393C" w:rsidP="002F393C">
      <w:pPr>
        <w:widowControl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cs="宋体" w:hint="eastAsia"/>
          <w:kern w:val="0"/>
          <w:sz w:val="32"/>
          <w:szCs w:val="32"/>
        </w:rPr>
        <w:t>（一）主持</w:t>
      </w:r>
      <w:r>
        <w:rPr>
          <w:rFonts w:ascii="仿宋_GB2312" w:eastAsia="仿宋_GB2312" w:cs="宋体" w:hint="eastAsia"/>
          <w:kern w:val="0"/>
          <w:sz w:val="32"/>
          <w:szCs w:val="32"/>
        </w:rPr>
        <w:t>学位</w:t>
      </w:r>
      <w:r w:rsidRPr="00E44C6A">
        <w:rPr>
          <w:rFonts w:ascii="仿宋_GB2312" w:eastAsia="仿宋_GB2312" w:cs="宋体" w:hint="eastAsia"/>
          <w:kern w:val="0"/>
          <w:sz w:val="32"/>
          <w:szCs w:val="32"/>
        </w:rPr>
        <w:t>分委员会全面工作</w:t>
      </w:r>
      <w:r>
        <w:rPr>
          <w:rFonts w:ascii="仿宋_GB2312" w:eastAsia="仿宋_GB2312" w:cs="宋体" w:hint="eastAsia"/>
          <w:kern w:val="0"/>
          <w:sz w:val="32"/>
          <w:szCs w:val="32"/>
        </w:rPr>
        <w:t>；</w:t>
      </w:r>
    </w:p>
    <w:p w:rsidR="002F393C" w:rsidRPr="00E44C6A" w:rsidRDefault="002F393C" w:rsidP="002F393C">
      <w:pPr>
        <w:widowControl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cs="宋体" w:hint="eastAsia"/>
          <w:kern w:val="0"/>
          <w:sz w:val="32"/>
          <w:szCs w:val="32"/>
        </w:rPr>
        <w:t>（二）召集并主持</w:t>
      </w:r>
      <w:r>
        <w:rPr>
          <w:rFonts w:ascii="仿宋_GB2312" w:eastAsia="仿宋_GB2312" w:cs="宋体" w:hint="eastAsia"/>
          <w:kern w:val="0"/>
          <w:sz w:val="32"/>
          <w:szCs w:val="32"/>
        </w:rPr>
        <w:t>学位</w:t>
      </w:r>
      <w:r w:rsidRPr="00E44C6A">
        <w:rPr>
          <w:rFonts w:ascii="仿宋_GB2312" w:eastAsia="仿宋_GB2312" w:cs="宋体" w:hint="eastAsia"/>
          <w:kern w:val="0"/>
          <w:sz w:val="32"/>
          <w:szCs w:val="32"/>
        </w:rPr>
        <w:t>分委员会会议</w:t>
      </w:r>
      <w:r>
        <w:rPr>
          <w:rFonts w:ascii="仿宋_GB2312" w:eastAsia="仿宋_GB2312" w:cs="宋体" w:hint="eastAsia"/>
          <w:kern w:val="0"/>
          <w:sz w:val="32"/>
          <w:szCs w:val="32"/>
        </w:rPr>
        <w:t>；</w:t>
      </w:r>
    </w:p>
    <w:p w:rsidR="002F393C" w:rsidRPr="00E44C6A" w:rsidRDefault="002F393C" w:rsidP="002F393C">
      <w:pPr>
        <w:widowControl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cs="宋体" w:hint="eastAsia"/>
          <w:kern w:val="0"/>
          <w:sz w:val="32"/>
          <w:szCs w:val="32"/>
        </w:rPr>
        <w:t>（三）根据</w:t>
      </w:r>
      <w:r>
        <w:rPr>
          <w:rFonts w:ascii="仿宋_GB2312" w:eastAsia="仿宋_GB2312" w:cs="宋体" w:hint="eastAsia"/>
          <w:kern w:val="0"/>
          <w:sz w:val="32"/>
          <w:szCs w:val="32"/>
        </w:rPr>
        <w:t>学位</w:t>
      </w:r>
      <w:r w:rsidRPr="00E44C6A">
        <w:rPr>
          <w:rFonts w:ascii="仿宋_GB2312" w:eastAsia="仿宋_GB2312" w:cs="宋体" w:hint="eastAsia"/>
          <w:kern w:val="0"/>
          <w:sz w:val="32"/>
          <w:szCs w:val="32"/>
        </w:rPr>
        <w:t>分委员会全体会议讨论结果</w:t>
      </w:r>
      <w:proofErr w:type="gramStart"/>
      <w:r w:rsidRPr="00E44C6A">
        <w:rPr>
          <w:rFonts w:ascii="仿宋_GB2312" w:eastAsia="仿宋_GB2312" w:cs="宋体" w:hint="eastAsia"/>
          <w:kern w:val="0"/>
          <w:sz w:val="32"/>
          <w:szCs w:val="32"/>
        </w:rPr>
        <w:t>作出</w:t>
      </w:r>
      <w:proofErr w:type="gramEnd"/>
      <w:r w:rsidRPr="00E44C6A">
        <w:rPr>
          <w:rFonts w:ascii="仿宋_GB2312" w:eastAsia="仿宋_GB2312" w:cs="宋体" w:hint="eastAsia"/>
          <w:kern w:val="0"/>
          <w:sz w:val="32"/>
          <w:szCs w:val="32"/>
        </w:rPr>
        <w:t>决议</w:t>
      </w:r>
      <w:r>
        <w:rPr>
          <w:rFonts w:ascii="仿宋_GB2312" w:eastAsia="仿宋_GB2312" w:cs="宋体" w:hint="eastAsia"/>
          <w:kern w:val="0"/>
          <w:sz w:val="32"/>
          <w:szCs w:val="32"/>
        </w:rPr>
        <w:t>；</w:t>
      </w:r>
    </w:p>
    <w:p w:rsidR="002F393C" w:rsidRPr="00E44C6A" w:rsidRDefault="002F393C" w:rsidP="002F393C">
      <w:pPr>
        <w:widowControl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cs="宋体" w:hint="eastAsia"/>
          <w:kern w:val="0"/>
          <w:sz w:val="32"/>
          <w:szCs w:val="32"/>
        </w:rPr>
        <w:t>（四）</w:t>
      </w:r>
      <w:r>
        <w:rPr>
          <w:rFonts w:ascii="仿宋_GB2312" w:eastAsia="仿宋_GB2312" w:cs="宋体" w:hint="eastAsia"/>
          <w:kern w:val="0"/>
          <w:sz w:val="32"/>
          <w:szCs w:val="32"/>
        </w:rPr>
        <w:t>学位</w:t>
      </w:r>
      <w:r w:rsidRPr="00E44C6A">
        <w:rPr>
          <w:rFonts w:ascii="仿宋_GB2312" w:eastAsia="仿宋_GB2312" w:cs="宋体" w:hint="eastAsia"/>
          <w:kern w:val="0"/>
          <w:sz w:val="32"/>
          <w:szCs w:val="32"/>
        </w:rPr>
        <w:t>分委员会届内调整时，提名调整人选</w:t>
      </w:r>
      <w:r>
        <w:rPr>
          <w:rFonts w:ascii="仿宋_GB2312" w:eastAsia="仿宋_GB2312" w:cs="宋体" w:hint="eastAsia"/>
          <w:kern w:val="0"/>
          <w:sz w:val="32"/>
          <w:szCs w:val="32"/>
        </w:rPr>
        <w:t>；</w:t>
      </w:r>
    </w:p>
    <w:p w:rsidR="002F393C" w:rsidRPr="00E44C6A" w:rsidRDefault="002F393C" w:rsidP="002F393C">
      <w:pPr>
        <w:widowControl/>
        <w:spacing w:line="600" w:lineRule="exact"/>
        <w:ind w:firstLineChars="200"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cs="宋体" w:hint="eastAsia"/>
          <w:kern w:val="0"/>
          <w:sz w:val="32"/>
          <w:szCs w:val="32"/>
        </w:rPr>
        <w:t>（五）根据需要审定列席</w:t>
      </w:r>
      <w:r>
        <w:rPr>
          <w:rFonts w:ascii="仿宋_GB2312" w:eastAsia="仿宋_GB2312" w:cs="宋体" w:hint="eastAsia"/>
          <w:kern w:val="0"/>
          <w:sz w:val="32"/>
          <w:szCs w:val="32"/>
        </w:rPr>
        <w:t>学位</w:t>
      </w:r>
      <w:r w:rsidRPr="00E44C6A">
        <w:rPr>
          <w:rFonts w:ascii="仿宋_GB2312" w:eastAsia="仿宋_GB2312" w:cs="宋体" w:hint="eastAsia"/>
          <w:kern w:val="0"/>
          <w:sz w:val="32"/>
          <w:szCs w:val="32"/>
        </w:rPr>
        <w:t>分委员会会议人员。</w:t>
      </w:r>
    </w:p>
    <w:p w:rsidR="002F393C" w:rsidRPr="00E44C6A" w:rsidRDefault="002F393C" w:rsidP="002F393C">
      <w:pPr>
        <w:pStyle w:val="a3"/>
        <w:adjustRightInd w:val="0"/>
        <w:snapToGrid w:val="0"/>
        <w:spacing w:before="0" w:beforeAutospacing="0" w:after="0" w:afterAutospacing="0"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E44C6A">
        <w:rPr>
          <w:rFonts w:ascii="仿宋_GB2312" w:eastAsia="仿宋_GB2312" w:hint="eastAsia"/>
          <w:b/>
          <w:sz w:val="32"/>
          <w:szCs w:val="32"/>
        </w:rPr>
        <w:t>第十二条</w:t>
      </w:r>
      <w:r w:rsidRPr="00E44C6A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二级</w:t>
      </w:r>
      <w:r w:rsidRPr="00E44C6A">
        <w:rPr>
          <w:rFonts w:ascii="仿宋_GB2312" w:eastAsia="仿宋_GB2312" w:hint="eastAsia"/>
          <w:sz w:val="32"/>
          <w:szCs w:val="32"/>
        </w:rPr>
        <w:t>学院</w:t>
      </w:r>
      <w:r>
        <w:rPr>
          <w:rFonts w:ascii="仿宋_GB2312" w:eastAsia="仿宋_GB2312" w:hint="eastAsia"/>
          <w:sz w:val="32"/>
          <w:szCs w:val="32"/>
        </w:rPr>
        <w:t>学位</w:t>
      </w:r>
      <w:r w:rsidRPr="00E44C6A">
        <w:rPr>
          <w:rFonts w:ascii="仿宋_GB2312" w:eastAsia="仿宋_GB2312" w:hint="eastAsia"/>
          <w:sz w:val="32"/>
          <w:szCs w:val="32"/>
        </w:rPr>
        <w:t>分委员会职责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F393C" w:rsidRPr="00E44C6A" w:rsidRDefault="002F393C" w:rsidP="002F393C">
      <w:pPr>
        <w:pStyle w:val="a3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C6A">
        <w:rPr>
          <w:rFonts w:ascii="仿宋_GB2312" w:eastAsia="仿宋_GB2312" w:hint="eastAsia"/>
          <w:sz w:val="32"/>
          <w:szCs w:val="32"/>
        </w:rPr>
        <w:t>（一）研究、审核、决定本学院</w:t>
      </w:r>
      <w:r>
        <w:rPr>
          <w:rFonts w:ascii="仿宋_GB2312" w:eastAsia="仿宋_GB2312" w:hint="eastAsia"/>
          <w:sz w:val="32"/>
          <w:szCs w:val="32"/>
        </w:rPr>
        <w:t>学士</w:t>
      </w:r>
      <w:r w:rsidRPr="00E44C6A">
        <w:rPr>
          <w:rFonts w:ascii="仿宋_GB2312" w:eastAsia="仿宋_GB2312" w:hint="eastAsia"/>
          <w:sz w:val="32"/>
          <w:szCs w:val="32"/>
        </w:rPr>
        <w:t>学位工作中的有关事项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2F393C" w:rsidRPr="00E44C6A" w:rsidRDefault="002F393C" w:rsidP="002F393C">
      <w:pPr>
        <w:pStyle w:val="a3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30FA">
        <w:rPr>
          <w:rFonts w:ascii="仿宋_GB2312" w:eastAsia="仿宋_GB2312" w:hint="eastAsia"/>
          <w:sz w:val="32"/>
          <w:szCs w:val="32"/>
        </w:rPr>
        <w:t>（二）组织</w:t>
      </w:r>
      <w:r>
        <w:rPr>
          <w:rFonts w:ascii="仿宋_GB2312" w:eastAsia="仿宋_GB2312" w:hint="eastAsia"/>
          <w:sz w:val="32"/>
          <w:szCs w:val="32"/>
        </w:rPr>
        <w:t>学士</w:t>
      </w:r>
      <w:r w:rsidRPr="00CF30FA">
        <w:rPr>
          <w:rFonts w:ascii="仿宋_GB2312" w:eastAsia="仿宋_GB2312" w:hint="eastAsia"/>
          <w:sz w:val="32"/>
          <w:szCs w:val="32"/>
        </w:rPr>
        <w:t>学位授予学科专业申报材料和学位授予质量检查、评估材料；</w:t>
      </w:r>
    </w:p>
    <w:p w:rsidR="002F393C" w:rsidRPr="00E44C6A" w:rsidRDefault="002F393C" w:rsidP="002F393C">
      <w:pPr>
        <w:pStyle w:val="a3"/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C6A">
        <w:rPr>
          <w:rFonts w:ascii="仿宋_GB2312" w:eastAsia="仿宋_GB2312" w:hint="eastAsia"/>
          <w:sz w:val="32"/>
          <w:szCs w:val="32"/>
        </w:rPr>
        <w:t>（三）负责对本学院学生申请学士学位资格的审查。受理学生学士学位授予申请，逐一审核相关材料。提出是否授予学士学位的学生名单，在本学院内公示，并上报</w:t>
      </w:r>
      <w:r>
        <w:rPr>
          <w:rFonts w:ascii="仿宋_GB2312" w:eastAsia="仿宋_GB2312" w:hint="eastAsia"/>
          <w:sz w:val="32"/>
          <w:szCs w:val="32"/>
        </w:rPr>
        <w:t>校</w:t>
      </w:r>
      <w:r w:rsidRPr="00E44C6A">
        <w:rPr>
          <w:rFonts w:ascii="仿宋_GB2312" w:eastAsia="仿宋_GB2312" w:hint="eastAsia"/>
          <w:sz w:val="32"/>
          <w:szCs w:val="32"/>
        </w:rPr>
        <w:t>学位委员会；</w:t>
      </w:r>
    </w:p>
    <w:p w:rsidR="002F393C" w:rsidRPr="00E44C6A" w:rsidRDefault="002F393C" w:rsidP="002F393C">
      <w:pPr>
        <w:pStyle w:val="a3"/>
        <w:tabs>
          <w:tab w:val="num" w:pos="630"/>
        </w:tabs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C6A">
        <w:rPr>
          <w:rFonts w:ascii="仿宋_GB2312" w:eastAsia="仿宋_GB2312" w:hint="eastAsia"/>
          <w:sz w:val="32"/>
          <w:szCs w:val="32"/>
        </w:rPr>
        <w:t>（四）研究本学院学士学位授予工作的争议问题，并将处理</w:t>
      </w:r>
      <w:proofErr w:type="gramStart"/>
      <w:r w:rsidRPr="00E44C6A">
        <w:rPr>
          <w:rFonts w:ascii="仿宋_GB2312" w:eastAsia="仿宋_GB2312" w:hint="eastAsia"/>
          <w:sz w:val="32"/>
          <w:szCs w:val="32"/>
        </w:rPr>
        <w:t>建议报</w:t>
      </w:r>
      <w:r>
        <w:rPr>
          <w:rFonts w:ascii="仿宋_GB2312" w:eastAsia="仿宋_GB2312" w:hint="eastAsia"/>
          <w:sz w:val="32"/>
          <w:szCs w:val="32"/>
        </w:rPr>
        <w:t>校</w:t>
      </w:r>
      <w:r w:rsidRPr="00E44C6A">
        <w:rPr>
          <w:rFonts w:ascii="仿宋_GB2312" w:eastAsia="仿宋_GB2312" w:hint="eastAsia"/>
          <w:sz w:val="32"/>
          <w:szCs w:val="32"/>
        </w:rPr>
        <w:t>学位</w:t>
      </w:r>
      <w:proofErr w:type="gramEnd"/>
      <w:r w:rsidRPr="00E44C6A">
        <w:rPr>
          <w:rFonts w:ascii="仿宋_GB2312" w:eastAsia="仿宋_GB2312" w:hint="eastAsia"/>
          <w:sz w:val="32"/>
          <w:szCs w:val="32"/>
        </w:rPr>
        <w:t>委员会；</w:t>
      </w:r>
    </w:p>
    <w:p w:rsidR="002F393C" w:rsidRPr="00E44C6A" w:rsidRDefault="002F393C" w:rsidP="002F393C">
      <w:pPr>
        <w:pStyle w:val="a3"/>
        <w:tabs>
          <w:tab w:val="num" w:pos="630"/>
        </w:tabs>
        <w:adjustRightInd w:val="0"/>
        <w:snapToGrid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C6A">
        <w:rPr>
          <w:rFonts w:ascii="仿宋_GB2312" w:eastAsia="仿宋_GB2312" w:hint="eastAsia"/>
          <w:sz w:val="32"/>
          <w:szCs w:val="32"/>
        </w:rPr>
        <w:t>（五）完成校学位委员会交办的其他工作。</w:t>
      </w:r>
    </w:p>
    <w:p w:rsidR="002F393C" w:rsidRPr="00E44C6A" w:rsidRDefault="002F393C" w:rsidP="00B64BC1">
      <w:pPr>
        <w:widowControl/>
        <w:adjustRightInd w:val="0"/>
        <w:snapToGrid w:val="0"/>
        <w:spacing w:beforeLines="50" w:line="6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E44C6A">
        <w:rPr>
          <w:rFonts w:ascii="黑体" w:eastAsia="黑体" w:hAnsi="宋体" w:cs="宋体" w:hint="eastAsia"/>
          <w:b/>
          <w:kern w:val="0"/>
          <w:sz w:val="32"/>
          <w:szCs w:val="32"/>
        </w:rPr>
        <w:t>第四章</w:t>
      </w:r>
      <w:r w:rsidRPr="00E44C6A">
        <w:rPr>
          <w:rFonts w:ascii="黑体" w:eastAsia="黑体" w:hAnsi="宋体" w:cs="宋体"/>
          <w:b/>
          <w:kern w:val="0"/>
          <w:sz w:val="32"/>
          <w:szCs w:val="32"/>
        </w:rPr>
        <w:t xml:space="preserve">  </w:t>
      </w:r>
      <w:r w:rsidRPr="00E44C6A">
        <w:rPr>
          <w:rFonts w:ascii="黑体" w:eastAsia="黑体" w:hAnsi="宋体" w:cs="宋体" w:hint="eastAsia"/>
          <w:b/>
          <w:kern w:val="0"/>
          <w:sz w:val="32"/>
          <w:szCs w:val="32"/>
        </w:rPr>
        <w:t>工作方式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第十三条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校学位委员会每年召开一次会议。如遇有重大事件需做出决策，可由主席、副主席提议增开学位委员会全体会议，或在征求学位委员会委员意见的基础上由主席、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副主席与有关学院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学位</w:t>
      </w:r>
      <w:r w:rsidRPr="00E44C6A">
        <w:rPr>
          <w:rFonts w:ascii="仿宋_GB2312" w:eastAsia="仿宋_GB2312" w:hAnsi="宋体" w:cs="Arial" w:hint="eastAsia"/>
          <w:kern w:val="0"/>
          <w:sz w:val="32"/>
          <w:szCs w:val="32"/>
        </w:rPr>
        <w:t>分委员会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研究解决，并向下次学位委员会全体会议报告。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44C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第十四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Pr="00E44C6A">
        <w:rPr>
          <w:rFonts w:ascii="仿宋_GB2312" w:eastAsia="仿宋_GB2312" w:cs="Arial" w:hint="eastAsia"/>
          <w:kern w:val="0"/>
          <w:sz w:val="32"/>
          <w:szCs w:val="32"/>
        </w:rPr>
        <w:t>各级</w:t>
      </w:r>
      <w:r>
        <w:rPr>
          <w:rFonts w:ascii="仿宋_GB2312" w:eastAsia="仿宋_GB2312" w:cs="Arial" w:hint="eastAsia"/>
          <w:kern w:val="0"/>
          <w:sz w:val="32"/>
          <w:szCs w:val="32"/>
        </w:rPr>
        <w:t>学士</w:t>
      </w:r>
      <w:r w:rsidRPr="00E44C6A">
        <w:rPr>
          <w:rFonts w:ascii="仿宋_GB2312" w:eastAsia="仿宋_GB2312" w:cs="Arial" w:hint="eastAsia"/>
          <w:kern w:val="0"/>
          <w:sz w:val="32"/>
          <w:szCs w:val="32"/>
        </w:rPr>
        <w:t>学位评定委员会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在工作范围内，对所议问题做出决议。决议采取不记名投票方式。与会委员占全体委员三分之二以上（含三分之二）方可开会，经与会委员三分之二以上（含三分之二）表决同意，方能通过。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cs="宋体" w:hint="eastAsia"/>
          <w:b/>
          <w:kern w:val="0"/>
          <w:sz w:val="32"/>
          <w:szCs w:val="32"/>
        </w:rPr>
        <w:t>第十五条</w:t>
      </w:r>
      <w:r w:rsidRPr="00E44C6A">
        <w:rPr>
          <w:rFonts w:ascii="仿宋_GB2312" w:eastAsia="仿宋_GB2312" w:cs="宋体" w:hint="eastAsia"/>
          <w:kern w:val="0"/>
          <w:sz w:val="32"/>
          <w:szCs w:val="32"/>
        </w:rPr>
        <w:t xml:space="preserve">  各级</w:t>
      </w:r>
      <w:r>
        <w:rPr>
          <w:rFonts w:ascii="仿宋_GB2312" w:eastAsia="仿宋_GB2312" w:cs="宋体" w:hint="eastAsia"/>
          <w:kern w:val="0"/>
          <w:sz w:val="32"/>
          <w:szCs w:val="32"/>
        </w:rPr>
        <w:t>学士</w:t>
      </w:r>
      <w:r w:rsidRPr="00E44C6A">
        <w:rPr>
          <w:rFonts w:ascii="仿宋_GB2312" w:eastAsia="仿宋_GB2312" w:cs="宋体" w:hint="eastAsia"/>
          <w:kern w:val="0"/>
          <w:sz w:val="32"/>
          <w:szCs w:val="32"/>
        </w:rPr>
        <w:t>学位评定委员会委员原则上不得缺席或委托他人参加会议，确因情况特殊不能参加会议，应提前履行请假手续，经主席或副主席批准方可。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cs="宋体" w:hint="eastAsia"/>
          <w:b/>
          <w:kern w:val="0"/>
          <w:sz w:val="32"/>
          <w:szCs w:val="32"/>
        </w:rPr>
        <w:t>第十六条</w:t>
      </w:r>
      <w:r w:rsidRPr="00E44C6A">
        <w:rPr>
          <w:rFonts w:ascii="仿宋_GB2312" w:eastAsia="仿宋_GB2312" w:cs="宋体" w:hint="eastAsia"/>
          <w:kern w:val="0"/>
          <w:sz w:val="32"/>
          <w:szCs w:val="32"/>
        </w:rPr>
        <w:t xml:space="preserve">  各</w:t>
      </w:r>
      <w:r>
        <w:rPr>
          <w:rFonts w:ascii="仿宋_GB2312" w:eastAsia="仿宋_GB2312" w:cs="宋体" w:hint="eastAsia"/>
          <w:kern w:val="0"/>
          <w:sz w:val="32"/>
          <w:szCs w:val="32"/>
        </w:rPr>
        <w:t>学位</w:t>
      </w:r>
      <w:r w:rsidRPr="00E44C6A">
        <w:rPr>
          <w:rFonts w:ascii="仿宋_GB2312" w:eastAsia="仿宋_GB2312" w:cs="宋体" w:hint="eastAsia"/>
          <w:kern w:val="0"/>
          <w:sz w:val="32"/>
          <w:szCs w:val="32"/>
        </w:rPr>
        <w:t>分委员会主席若不能参加校学位委员会会议，应指定其所在学院</w:t>
      </w:r>
      <w:r>
        <w:rPr>
          <w:rFonts w:ascii="仿宋_GB2312" w:eastAsia="仿宋_GB2312" w:cs="宋体" w:hint="eastAsia"/>
          <w:kern w:val="0"/>
          <w:sz w:val="32"/>
          <w:szCs w:val="32"/>
        </w:rPr>
        <w:t>学位</w:t>
      </w:r>
      <w:r w:rsidRPr="00E44C6A">
        <w:rPr>
          <w:rFonts w:ascii="仿宋_GB2312" w:eastAsia="仿宋_GB2312" w:cs="宋体" w:hint="eastAsia"/>
          <w:kern w:val="0"/>
          <w:sz w:val="32"/>
          <w:szCs w:val="32"/>
        </w:rPr>
        <w:t>分委员会副主席列席会议并负责汇报涉及本</w:t>
      </w:r>
      <w:r>
        <w:rPr>
          <w:rFonts w:ascii="仿宋_GB2312" w:eastAsia="仿宋_GB2312" w:cs="宋体" w:hint="eastAsia"/>
          <w:kern w:val="0"/>
          <w:sz w:val="32"/>
          <w:szCs w:val="32"/>
        </w:rPr>
        <w:t>学位</w:t>
      </w:r>
      <w:r w:rsidRPr="00E44C6A">
        <w:rPr>
          <w:rFonts w:ascii="仿宋_GB2312" w:eastAsia="仿宋_GB2312" w:cs="宋体" w:hint="eastAsia"/>
          <w:kern w:val="0"/>
          <w:sz w:val="32"/>
          <w:szCs w:val="32"/>
        </w:rPr>
        <w:t>分委员会的相关情况。</w:t>
      </w:r>
    </w:p>
    <w:p w:rsidR="002F393C" w:rsidRPr="00E44C6A" w:rsidRDefault="002F393C" w:rsidP="00B64BC1">
      <w:pPr>
        <w:widowControl/>
        <w:adjustRightInd w:val="0"/>
        <w:snapToGrid w:val="0"/>
        <w:spacing w:beforeLines="50" w:line="600" w:lineRule="exact"/>
        <w:jc w:val="center"/>
        <w:rPr>
          <w:rFonts w:ascii="黑体" w:eastAsia="黑体" w:cs="Arial"/>
          <w:b/>
          <w:bCs/>
          <w:kern w:val="0"/>
          <w:sz w:val="32"/>
          <w:szCs w:val="32"/>
        </w:rPr>
      </w:pPr>
      <w:r w:rsidRPr="00E44C6A">
        <w:rPr>
          <w:rFonts w:ascii="黑体" w:eastAsia="黑体" w:hAnsi="宋体" w:cs="Arial" w:hint="eastAsia"/>
          <w:b/>
          <w:bCs/>
          <w:kern w:val="0"/>
          <w:sz w:val="32"/>
          <w:szCs w:val="32"/>
        </w:rPr>
        <w:t>第五章  附 则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七</w:t>
      </w:r>
      <w:r w:rsidRPr="00E44C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条  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>本章程自发布之日起施行。原有关规定与本章程不符的，以本章程为准。</w:t>
      </w:r>
    </w:p>
    <w:p w:rsidR="002F393C" w:rsidRPr="00E44C6A" w:rsidRDefault="002F393C" w:rsidP="002F393C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_GB2312" w:eastAsia="仿宋_GB2312" w:cs="宋体"/>
          <w:kern w:val="0"/>
          <w:sz w:val="32"/>
          <w:szCs w:val="32"/>
        </w:rPr>
      </w:pPr>
      <w:r w:rsidRPr="00E44C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八</w:t>
      </w:r>
      <w:r w:rsidRPr="00E44C6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条</w:t>
      </w:r>
      <w:r w:rsidRPr="00E44C6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本章程由校学位委员会办公室负责解释。</w:t>
      </w:r>
    </w:p>
    <w:p w:rsidR="002F393C" w:rsidRPr="00FF0D96" w:rsidRDefault="002F393C" w:rsidP="002F393C">
      <w:pPr>
        <w:spacing w:line="600" w:lineRule="exact"/>
      </w:pPr>
    </w:p>
    <w:p w:rsidR="00F574D6" w:rsidRPr="002F393C" w:rsidRDefault="00F574D6"/>
    <w:sectPr w:rsidR="00F574D6" w:rsidRPr="002F393C" w:rsidSect="00847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393C"/>
    <w:rsid w:val="000B5590"/>
    <w:rsid w:val="002F393C"/>
    <w:rsid w:val="00382F63"/>
    <w:rsid w:val="00B64BC1"/>
    <w:rsid w:val="00F45D3A"/>
    <w:rsid w:val="00F5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2F39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2F393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309</Words>
  <Characters>1766</Characters>
  <Application>Microsoft Office Word</Application>
  <DocSecurity>0</DocSecurity>
  <Lines>14</Lines>
  <Paragraphs>4</Paragraphs>
  <ScaleCrop>false</ScaleCrop>
  <Company>China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2017-12-13T07:36:00Z</dcterms:created>
  <dcterms:modified xsi:type="dcterms:W3CDTF">2017-12-18T00:44:00Z</dcterms:modified>
</cp:coreProperties>
</file>